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D7" w:rsidRPr="00AE3811" w:rsidRDefault="00243DB9" w:rsidP="008C5DD7">
      <w:pPr>
        <w:pStyle w:val="ConsPlusNormal"/>
        <w:jc w:val="center"/>
        <w:rPr>
          <w:rFonts w:ascii="Times New Roman" w:hAnsi="Times New Roman" w:cs="Times New Roman"/>
          <w:b/>
          <w:sz w:val="24"/>
          <w:szCs w:val="24"/>
        </w:rPr>
      </w:pPr>
      <w:r>
        <w:rPr>
          <w:rFonts w:ascii="Times New Roman" w:hAnsi="Times New Roman" w:cs="Times New Roman"/>
          <w:b/>
          <w:sz w:val="24"/>
          <w:szCs w:val="24"/>
        </w:rPr>
        <w:t>К</w:t>
      </w:r>
      <w:r w:rsidR="008C5DD7" w:rsidRPr="00AE3811">
        <w:rPr>
          <w:rFonts w:ascii="Times New Roman" w:hAnsi="Times New Roman" w:cs="Times New Roman"/>
          <w:b/>
          <w:sz w:val="24"/>
          <w:szCs w:val="24"/>
        </w:rPr>
        <w:t>онтракт</w:t>
      </w:r>
      <w:r>
        <w:rPr>
          <w:rFonts w:ascii="Times New Roman" w:hAnsi="Times New Roman" w:cs="Times New Roman"/>
          <w:b/>
          <w:sz w:val="24"/>
          <w:szCs w:val="24"/>
        </w:rPr>
        <w:t xml:space="preserve"> № </w:t>
      </w:r>
      <w:r w:rsidRPr="00243DB9">
        <w:rPr>
          <w:rFonts w:ascii="Times New Roman" w:hAnsi="Times New Roman" w:cs="Times New Roman"/>
          <w:b/>
          <w:sz w:val="24"/>
          <w:szCs w:val="24"/>
        </w:rPr>
        <w:t>0851200000621004704</w:t>
      </w:r>
    </w:p>
    <w:p w:rsidR="00AE3811" w:rsidRPr="00AE3811" w:rsidRDefault="008C5DD7" w:rsidP="008C5DD7">
      <w:pPr>
        <w:pStyle w:val="ConsPlusNormal"/>
        <w:jc w:val="center"/>
        <w:rPr>
          <w:rFonts w:ascii="Times New Roman" w:hAnsi="Times New Roman" w:cs="Times New Roman"/>
          <w:b/>
          <w:sz w:val="24"/>
          <w:szCs w:val="24"/>
        </w:rPr>
      </w:pPr>
      <w:r w:rsidRPr="00AE3811">
        <w:rPr>
          <w:rFonts w:ascii="Times New Roman" w:hAnsi="Times New Roman" w:cs="Times New Roman"/>
          <w:b/>
          <w:sz w:val="24"/>
          <w:szCs w:val="24"/>
        </w:rPr>
        <w:t>на выполнени</w:t>
      </w:r>
      <w:r w:rsidR="003C1431" w:rsidRPr="00AE3811">
        <w:rPr>
          <w:rFonts w:ascii="Times New Roman" w:hAnsi="Times New Roman" w:cs="Times New Roman"/>
          <w:b/>
          <w:sz w:val="24"/>
          <w:szCs w:val="24"/>
        </w:rPr>
        <w:t>е работ по ремонту автомобильных дорог</w:t>
      </w:r>
      <w:r w:rsidR="00AE3811" w:rsidRPr="00AE3811">
        <w:rPr>
          <w:rFonts w:ascii="Times New Roman" w:hAnsi="Times New Roman" w:cs="Times New Roman"/>
          <w:b/>
          <w:sz w:val="24"/>
          <w:szCs w:val="24"/>
        </w:rPr>
        <w:t xml:space="preserve"> </w:t>
      </w:r>
    </w:p>
    <w:p w:rsidR="008C5DD7" w:rsidRPr="00AE3811" w:rsidRDefault="00AE3811" w:rsidP="008C5DD7">
      <w:pPr>
        <w:pStyle w:val="ConsPlusNormal"/>
        <w:jc w:val="center"/>
        <w:rPr>
          <w:rFonts w:ascii="Times New Roman" w:hAnsi="Times New Roman" w:cs="Times New Roman"/>
          <w:b/>
          <w:sz w:val="24"/>
          <w:szCs w:val="24"/>
        </w:rPr>
      </w:pPr>
      <w:r w:rsidRPr="00AE3811">
        <w:rPr>
          <w:rFonts w:ascii="Times New Roman" w:hAnsi="Times New Roman" w:cs="Times New Roman"/>
          <w:b/>
          <w:sz w:val="24"/>
          <w:szCs w:val="24"/>
        </w:rPr>
        <w:t>по ул.Партизанская, ул.Кучерявого в с.Николаевка Татарском районе Новосибирской области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DC4046"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с.Николаевка</w:t>
      </w:r>
      <w:r w:rsidR="008C5DD7" w:rsidRPr="009C439E">
        <w:rPr>
          <w:rFonts w:ascii="Times New Roman" w:hAnsi="Times New Roman" w:cs="Times New Roman"/>
          <w:sz w:val="24"/>
          <w:szCs w:val="24"/>
        </w:rPr>
        <w:t xml:space="preserve">                               </w:t>
      </w:r>
      <w:r w:rsidRPr="009C439E">
        <w:rPr>
          <w:rFonts w:ascii="Times New Roman" w:hAnsi="Times New Roman" w:cs="Times New Roman"/>
          <w:sz w:val="24"/>
          <w:szCs w:val="24"/>
        </w:rPr>
        <w:t xml:space="preserve">     </w:t>
      </w:r>
      <w:r w:rsidR="009C439E">
        <w:rPr>
          <w:rFonts w:ascii="Times New Roman" w:hAnsi="Times New Roman" w:cs="Times New Roman"/>
          <w:sz w:val="24"/>
          <w:szCs w:val="24"/>
        </w:rPr>
        <w:t xml:space="preserve">                                         </w:t>
      </w:r>
      <w:r w:rsidR="00243DB9">
        <w:rPr>
          <w:rFonts w:ascii="Times New Roman" w:hAnsi="Times New Roman" w:cs="Times New Roman"/>
          <w:sz w:val="24"/>
          <w:szCs w:val="24"/>
        </w:rPr>
        <w:t>"____" ____________ 2021</w:t>
      </w:r>
      <w:r w:rsidR="008C5DD7" w:rsidRPr="009C439E">
        <w:rPr>
          <w:rFonts w:ascii="Times New Roman" w:hAnsi="Times New Roman" w:cs="Times New Roman"/>
          <w:sz w:val="24"/>
          <w:szCs w:val="24"/>
        </w:rPr>
        <w:t xml:space="preserve"> г.</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DC4046"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администрация Николаевского сельсовета Татарского района Новосибирской области , именуемая</w:t>
      </w:r>
      <w:r w:rsidR="008C5DD7" w:rsidRPr="009C439E">
        <w:rPr>
          <w:rFonts w:ascii="Times New Roman" w:hAnsi="Times New Roman" w:cs="Times New Roman"/>
          <w:sz w:val="24"/>
          <w:szCs w:val="24"/>
        </w:rPr>
        <w:t xml:space="preserve"> в дальнейшем "Заказчик", для обеспечения нужд</w:t>
      </w:r>
      <w:r w:rsidRPr="009C439E">
        <w:rPr>
          <w:rFonts w:ascii="Times New Roman" w:hAnsi="Times New Roman" w:cs="Times New Roman"/>
          <w:sz w:val="24"/>
          <w:szCs w:val="24"/>
        </w:rPr>
        <w:t xml:space="preserve"> администрации Николаевского сельсовета Татарского района Новосибирской области</w:t>
      </w:r>
      <w:r w:rsidR="008C5DD7" w:rsidRPr="009C439E">
        <w:rPr>
          <w:rFonts w:ascii="Times New Roman" w:hAnsi="Times New Roman" w:cs="Times New Roman"/>
          <w:sz w:val="24"/>
          <w:szCs w:val="24"/>
        </w:rPr>
        <w:t>, в лице</w:t>
      </w:r>
      <w:r w:rsidRPr="009C439E">
        <w:rPr>
          <w:rFonts w:ascii="Times New Roman" w:hAnsi="Times New Roman" w:cs="Times New Roman"/>
          <w:sz w:val="24"/>
          <w:szCs w:val="24"/>
        </w:rPr>
        <w:t xml:space="preserve"> Главы Николаевского сельсовета Татарского района Новосибирской области, Прокопенко Ольги Семёновны, действующего</w:t>
      </w:r>
      <w:r w:rsidR="008C5DD7" w:rsidRPr="009C439E">
        <w:rPr>
          <w:rFonts w:ascii="Times New Roman" w:hAnsi="Times New Roman" w:cs="Times New Roman"/>
          <w:sz w:val="24"/>
          <w:szCs w:val="24"/>
        </w:rPr>
        <w:t xml:space="preserve"> на</w:t>
      </w:r>
      <w:r w:rsidRPr="009C439E">
        <w:rPr>
          <w:rFonts w:ascii="Times New Roman" w:hAnsi="Times New Roman" w:cs="Times New Roman"/>
          <w:sz w:val="24"/>
          <w:szCs w:val="24"/>
        </w:rPr>
        <w:t xml:space="preserve"> основании Устава</w:t>
      </w:r>
      <w:r w:rsidR="008C5DD7" w:rsidRPr="009C439E">
        <w:rPr>
          <w:rFonts w:ascii="Times New Roman" w:hAnsi="Times New Roman" w:cs="Times New Roman"/>
          <w:sz w:val="24"/>
          <w:szCs w:val="24"/>
        </w:rPr>
        <w:t xml:space="preserve">, с одной стороны, и </w:t>
      </w:r>
      <w:r w:rsidR="003D1769" w:rsidRPr="003D1769">
        <w:rPr>
          <w:rFonts w:ascii="Times New Roman" w:hAnsi="Times New Roman" w:cs="Times New Roman"/>
          <w:sz w:val="24"/>
          <w:szCs w:val="24"/>
        </w:rPr>
        <w:t>Общество с ограниченной ответственностью «Новосибирскагропромдор</w:t>
      </w:r>
      <w:r w:rsidR="00B15B2B">
        <w:rPr>
          <w:rFonts w:ascii="Times New Roman" w:hAnsi="Times New Roman" w:cs="Times New Roman"/>
          <w:sz w:val="24"/>
          <w:szCs w:val="24"/>
        </w:rPr>
        <w:t xml:space="preserve">строй», именуемое в дальнейшем </w:t>
      </w:r>
      <w:r w:rsidR="00B15B2B" w:rsidRPr="00B15B2B">
        <w:rPr>
          <w:rFonts w:ascii="Times New Roman" w:hAnsi="Times New Roman" w:cs="Times New Roman"/>
          <w:sz w:val="24"/>
          <w:szCs w:val="24"/>
        </w:rPr>
        <w:t>"</w:t>
      </w:r>
      <w:r w:rsidR="00B15B2B">
        <w:rPr>
          <w:rFonts w:ascii="Times New Roman" w:hAnsi="Times New Roman" w:cs="Times New Roman"/>
          <w:sz w:val="24"/>
          <w:szCs w:val="24"/>
        </w:rPr>
        <w:t>Подрядчик</w:t>
      </w:r>
      <w:r w:rsidR="00B15B2B" w:rsidRPr="00B15B2B">
        <w:rPr>
          <w:rFonts w:ascii="Times New Roman" w:hAnsi="Times New Roman" w:cs="Times New Roman"/>
          <w:sz w:val="24"/>
          <w:szCs w:val="24"/>
        </w:rPr>
        <w:t>"</w:t>
      </w:r>
      <w:r w:rsidR="003D1769" w:rsidRPr="003D1769">
        <w:rPr>
          <w:rFonts w:ascii="Times New Roman" w:hAnsi="Times New Roman" w:cs="Times New Roman"/>
          <w:sz w:val="24"/>
          <w:szCs w:val="24"/>
        </w:rPr>
        <w:t>, в</w:t>
      </w:r>
      <w:r w:rsidR="003D1769">
        <w:rPr>
          <w:rFonts w:ascii="Times New Roman" w:hAnsi="Times New Roman" w:cs="Times New Roman"/>
          <w:sz w:val="24"/>
          <w:szCs w:val="24"/>
        </w:rPr>
        <w:t xml:space="preserve"> лице Г</w:t>
      </w:r>
      <w:r w:rsidR="003D1769" w:rsidRPr="003D1769">
        <w:rPr>
          <w:rFonts w:ascii="Times New Roman" w:hAnsi="Times New Roman" w:cs="Times New Roman"/>
          <w:sz w:val="24"/>
          <w:szCs w:val="24"/>
        </w:rPr>
        <w:t>енерального директора Барсукова Александра Филипповича, действующего  на основании Устава</w:t>
      </w:r>
      <w:r w:rsidR="003D1769">
        <w:rPr>
          <w:rFonts w:ascii="Times New Roman" w:hAnsi="Times New Roman" w:cs="Times New Roman"/>
          <w:sz w:val="24"/>
          <w:szCs w:val="24"/>
        </w:rPr>
        <w:t xml:space="preserve">, </w:t>
      </w:r>
      <w:r w:rsidR="008C5DD7" w:rsidRPr="009C439E">
        <w:rPr>
          <w:rFonts w:ascii="Times New Roman" w:hAnsi="Times New Roman" w:cs="Times New Roman"/>
          <w:sz w:val="24"/>
          <w:szCs w:val="24"/>
        </w:rPr>
        <w:t xml:space="preserve">с другой стороны, вместе именуемые "Стороны" и каждый в отдельности "Сторона", с соблюдением требований Федерального </w:t>
      </w:r>
      <w:hyperlink r:id="rId4" w:history="1">
        <w:r w:rsidR="008C5DD7" w:rsidRPr="009C439E">
          <w:rPr>
            <w:rFonts w:ascii="Times New Roman" w:hAnsi="Times New Roman" w:cs="Times New Roman"/>
            <w:color w:val="0000FF"/>
            <w:sz w:val="24"/>
            <w:szCs w:val="24"/>
          </w:rPr>
          <w:t>закона</w:t>
        </w:r>
      </w:hyperlink>
      <w:r w:rsidR="008C5DD7" w:rsidRPr="009C439E">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w:t>
      </w:r>
      <w:r w:rsidR="00AB5893">
        <w:rPr>
          <w:rFonts w:ascii="Times New Roman" w:hAnsi="Times New Roman" w:cs="Times New Roman"/>
          <w:sz w:val="24"/>
          <w:szCs w:val="24"/>
        </w:rPr>
        <w:t>электронный аукцион</w:t>
      </w:r>
      <w:r w:rsidR="008C5DD7" w:rsidRPr="009C439E">
        <w:rPr>
          <w:rFonts w:ascii="Times New Roman" w:hAnsi="Times New Roman" w:cs="Times New Roman"/>
          <w:sz w:val="24"/>
          <w:szCs w:val="24"/>
        </w:rPr>
        <w:t xml:space="preserve"> (</w:t>
      </w:r>
      <w:r w:rsidR="00F75E97" w:rsidRPr="00F75E97">
        <w:rPr>
          <w:rFonts w:ascii="Times New Roman" w:hAnsi="Times New Roman" w:cs="Times New Roman"/>
          <w:sz w:val="24"/>
          <w:szCs w:val="24"/>
        </w:rPr>
        <w:t>протокол № 2 подведения итогов ау</w:t>
      </w:r>
      <w:r w:rsidR="00F75E97">
        <w:rPr>
          <w:rFonts w:ascii="Times New Roman" w:hAnsi="Times New Roman" w:cs="Times New Roman"/>
          <w:sz w:val="24"/>
          <w:szCs w:val="24"/>
        </w:rPr>
        <w:t>кциона в электронной форме от 20</w:t>
      </w:r>
      <w:r w:rsidR="00F75E97" w:rsidRPr="00F75E97">
        <w:rPr>
          <w:rFonts w:ascii="Times New Roman" w:hAnsi="Times New Roman" w:cs="Times New Roman"/>
          <w:sz w:val="24"/>
          <w:szCs w:val="24"/>
        </w:rPr>
        <w:t>.08.2021 года)</w:t>
      </w:r>
      <w:r w:rsidR="008C5DD7" w:rsidRPr="009C439E">
        <w:rPr>
          <w:rFonts w:ascii="Times New Roman" w:hAnsi="Times New Roman" w:cs="Times New Roman"/>
          <w:sz w:val="24"/>
          <w:szCs w:val="24"/>
        </w:rPr>
        <w:t xml:space="preserve"> заключили настоящий Контракт (далее - Контракт) о нижеследующем:</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1. Предмет Контракта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1.1. Предметом Контракта является выполнение по заданию Заказчика работ по ремонту (далее - Работы) автомобильн</w:t>
      </w:r>
      <w:r w:rsidR="00AE3811">
        <w:rPr>
          <w:rFonts w:ascii="Times New Roman" w:hAnsi="Times New Roman" w:cs="Times New Roman"/>
          <w:sz w:val="24"/>
          <w:szCs w:val="24"/>
        </w:rPr>
        <w:t>ых дорог</w:t>
      </w:r>
      <w:r w:rsidRPr="009C439E">
        <w:rPr>
          <w:rFonts w:ascii="Times New Roman" w:hAnsi="Times New Roman" w:cs="Times New Roman"/>
          <w:sz w:val="24"/>
          <w:szCs w:val="24"/>
        </w:rPr>
        <w:t xml:space="preserve"> </w:t>
      </w:r>
      <w:r w:rsidR="00DC4046" w:rsidRPr="009C439E">
        <w:rPr>
          <w:rFonts w:ascii="Times New Roman" w:hAnsi="Times New Roman" w:cs="Times New Roman"/>
          <w:sz w:val="24"/>
          <w:szCs w:val="24"/>
        </w:rPr>
        <w:t>по ул.Партизанская, ул.Кучерявого в с.Николаевка Татарском</w:t>
      </w:r>
      <w:r w:rsidRPr="009C439E">
        <w:rPr>
          <w:rFonts w:ascii="Times New Roman" w:hAnsi="Times New Roman" w:cs="Times New Roman"/>
          <w:sz w:val="24"/>
          <w:szCs w:val="24"/>
        </w:rPr>
        <w:t xml:space="preserve"> районе Новосибирской области (далее - Объект) в соответствии с "Описанием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 и на условиях, предусмотренных Контрактом.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Иде</w:t>
      </w:r>
      <w:r w:rsidR="00236E7D" w:rsidRPr="009C439E">
        <w:rPr>
          <w:rFonts w:ascii="Times New Roman" w:hAnsi="Times New Roman" w:cs="Times New Roman"/>
          <w:sz w:val="24"/>
          <w:szCs w:val="24"/>
        </w:rPr>
        <w:t xml:space="preserve">нтификационный код закупки: </w:t>
      </w:r>
      <w:r w:rsidR="00236E7D" w:rsidRPr="009C439E">
        <w:rPr>
          <w:rFonts w:ascii="Times New Roman" w:hAnsi="Times New Roman" w:cs="Times New Roman"/>
          <w:color w:val="000000"/>
          <w:sz w:val="24"/>
          <w:szCs w:val="24"/>
          <w:shd w:val="clear" w:color="auto" w:fill="F9F9F9"/>
        </w:rPr>
        <w:t>213543710196154530100100060014211244</w:t>
      </w:r>
      <w:r w:rsidRPr="009C439E">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 Объемы Работ, подлежащие выполнению в соответствии с Контрактом, указаны в утвержденной проектной/рабочей/технической документации (далее - Документация), укрупненно - в "Описании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 Объемы Работ выражены в физических показателях в "Описании объекта закупки" (приложение N 1 к Контракту).</w:t>
      </w:r>
    </w:p>
    <w:p w:rsidR="008C5DD7" w:rsidRPr="009C439E" w:rsidRDefault="008C5DD7" w:rsidP="008C5DD7">
      <w:pPr>
        <w:pStyle w:val="ConsPlusNonformat"/>
        <w:spacing w:before="200"/>
        <w:jc w:val="both"/>
        <w:rPr>
          <w:rFonts w:ascii="Times New Roman" w:hAnsi="Times New Roman" w:cs="Times New Roman"/>
          <w:sz w:val="24"/>
          <w:szCs w:val="24"/>
        </w:rPr>
      </w:pPr>
      <w:r w:rsidRPr="009C439E">
        <w:rPr>
          <w:rFonts w:ascii="Times New Roman" w:hAnsi="Times New Roman" w:cs="Times New Roman"/>
          <w:sz w:val="24"/>
          <w:szCs w:val="24"/>
        </w:rPr>
        <w:t xml:space="preserve">    1.3.    Интересы   Заказчика   по   выполнению   настоящего   Контракта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представляют:</w:t>
      </w:r>
    </w:p>
    <w:p w:rsidR="00236E7D" w:rsidRPr="009C439E" w:rsidRDefault="00236E7D"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Глава Николаевского сельсовета Татарского района Новосибирской области Прокопенко Ольга Семёновна</w:t>
      </w: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Надзор и контроль за выполнением Работ, приемку выполненных Подрядчиком Работ, подписание справок о стоимости выполненных работ и затрат (форма КС-3), </w:t>
      </w:r>
      <w:hyperlink w:anchor="P1978" w:history="1">
        <w:r w:rsidRPr="009C439E">
          <w:rPr>
            <w:rFonts w:ascii="Times New Roman" w:hAnsi="Times New Roman" w:cs="Times New Roman"/>
            <w:color w:val="0000FF"/>
            <w:sz w:val="24"/>
            <w:szCs w:val="24"/>
          </w:rPr>
          <w:t>актов</w:t>
        </w:r>
      </w:hyperlink>
      <w:r w:rsidRPr="009C439E">
        <w:rPr>
          <w:rFonts w:ascii="Times New Roman" w:hAnsi="Times New Roman" w:cs="Times New Roman"/>
          <w:sz w:val="24"/>
          <w:szCs w:val="24"/>
        </w:rPr>
        <w:t xml:space="preserve"> приемки выполненных работ (приложение N 3 к Контракту), подписание других документов осуществляют ответственные работники Заказчика, уполномоченные руководителем на основании выдаваемых в порядке </w:t>
      </w:r>
      <w:hyperlink r:id="rId5" w:history="1">
        <w:r w:rsidRPr="009C439E">
          <w:rPr>
            <w:rFonts w:ascii="Times New Roman" w:hAnsi="Times New Roman" w:cs="Times New Roman"/>
            <w:color w:val="0000FF"/>
            <w:sz w:val="24"/>
            <w:szCs w:val="24"/>
          </w:rPr>
          <w:t>статьи 185</w:t>
        </w:r>
      </w:hyperlink>
      <w:r w:rsidRPr="009C439E">
        <w:rPr>
          <w:rFonts w:ascii="Times New Roman" w:hAnsi="Times New Roman" w:cs="Times New Roman"/>
          <w:sz w:val="24"/>
          <w:szCs w:val="24"/>
        </w:rPr>
        <w:t xml:space="preserve"> Гражданского кодекса Российской Федерации доверенностей.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1.4. Интересы Подрядчика по Контракту представляют сотрудники Подрядчика, которые уполномочены руководителем подписывать документы во исполнение Контракта, справки о стоимости выполненных работ и затрат формы КС-3, </w:t>
      </w:r>
      <w:hyperlink w:anchor="P1978" w:history="1">
        <w:r w:rsidRPr="009C439E">
          <w:rPr>
            <w:rFonts w:ascii="Times New Roman" w:hAnsi="Times New Roman" w:cs="Times New Roman"/>
            <w:color w:val="0000FF"/>
            <w:sz w:val="24"/>
            <w:szCs w:val="24"/>
          </w:rPr>
          <w:t>акты</w:t>
        </w:r>
      </w:hyperlink>
      <w:r w:rsidRPr="009C439E">
        <w:rPr>
          <w:rFonts w:ascii="Times New Roman" w:hAnsi="Times New Roman" w:cs="Times New Roman"/>
          <w:sz w:val="24"/>
          <w:szCs w:val="24"/>
        </w:rPr>
        <w:t xml:space="preserve"> приемки выполненных работ (приложение N 3 к Контракту) на основании выдаваемых в порядке </w:t>
      </w:r>
      <w:hyperlink r:id="rId6" w:history="1">
        <w:r w:rsidRPr="009C439E">
          <w:rPr>
            <w:rFonts w:ascii="Times New Roman" w:hAnsi="Times New Roman" w:cs="Times New Roman"/>
            <w:color w:val="0000FF"/>
            <w:sz w:val="24"/>
            <w:szCs w:val="24"/>
          </w:rPr>
          <w:t>статьи 185</w:t>
        </w:r>
      </w:hyperlink>
      <w:r w:rsidRPr="009C439E">
        <w:rPr>
          <w:rFonts w:ascii="Times New Roman" w:hAnsi="Times New Roman" w:cs="Times New Roman"/>
          <w:sz w:val="24"/>
          <w:szCs w:val="24"/>
        </w:rPr>
        <w:t xml:space="preserve"> Гражданского кодекса Российской Федерации доверенностей, которые представляются Заказчику не позднее чем за </w:t>
      </w:r>
      <w:r w:rsidR="00236E7D" w:rsidRPr="009C439E">
        <w:rPr>
          <w:rFonts w:ascii="Times New Roman" w:hAnsi="Times New Roman" w:cs="Times New Roman"/>
          <w:sz w:val="24"/>
          <w:szCs w:val="24"/>
        </w:rPr>
        <w:t xml:space="preserve"> 3 (три) рабочих</w:t>
      </w:r>
      <w:r w:rsidRPr="009C439E">
        <w:rPr>
          <w:rFonts w:ascii="Times New Roman" w:hAnsi="Times New Roman" w:cs="Times New Roman"/>
          <w:sz w:val="24"/>
          <w:szCs w:val="24"/>
        </w:rPr>
        <w:t xml:space="preserve"> дня до подписания указанных документов и при смене доверенного лица.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2. Цена Контракта и порядок расчетов</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C7472F">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2.1. Цена Контракта составляет </w:t>
      </w:r>
      <w:r w:rsidR="00C7472F">
        <w:rPr>
          <w:rFonts w:ascii="Times New Roman" w:hAnsi="Times New Roman" w:cs="Times New Roman"/>
          <w:sz w:val="24"/>
          <w:szCs w:val="24"/>
        </w:rPr>
        <w:t>3 308 943,</w:t>
      </w:r>
      <w:r w:rsidR="00C7472F" w:rsidRPr="00C7472F">
        <w:rPr>
          <w:rFonts w:ascii="Times New Roman" w:hAnsi="Times New Roman" w:cs="Times New Roman"/>
          <w:sz w:val="24"/>
          <w:szCs w:val="24"/>
        </w:rPr>
        <w:t>75</w:t>
      </w:r>
      <w:r w:rsidR="00C7472F">
        <w:rPr>
          <w:rFonts w:ascii="Times New Roman" w:hAnsi="Times New Roman" w:cs="Times New Roman"/>
          <w:sz w:val="24"/>
          <w:szCs w:val="24"/>
        </w:rPr>
        <w:t xml:space="preserve"> </w:t>
      </w:r>
      <w:r w:rsidR="00C7472F" w:rsidRPr="00C7472F">
        <w:rPr>
          <w:rFonts w:ascii="Times New Roman" w:hAnsi="Times New Roman" w:cs="Times New Roman"/>
          <w:sz w:val="24"/>
          <w:szCs w:val="24"/>
        </w:rPr>
        <w:t>(Три миллиона триста восемь тысяч девятьсот сорок три) рубля 75 копеек, в том числе НДС 20%</w:t>
      </w:r>
      <w:r w:rsidR="00C7472F">
        <w:rPr>
          <w:rFonts w:ascii="Times New Roman" w:hAnsi="Times New Roman" w:cs="Times New Roman"/>
          <w:sz w:val="24"/>
          <w:szCs w:val="24"/>
        </w:rPr>
        <w:t xml:space="preserve"> (Двадцать процентов)</w:t>
      </w:r>
      <w:r w:rsidR="00C7472F" w:rsidRPr="00C7472F">
        <w:rPr>
          <w:rFonts w:ascii="Times New Roman" w:hAnsi="Times New Roman" w:cs="Times New Roman"/>
          <w:sz w:val="24"/>
          <w:szCs w:val="24"/>
        </w:rPr>
        <w:t xml:space="preserve"> – 551</w:t>
      </w:r>
      <w:r w:rsidR="00C7472F">
        <w:rPr>
          <w:rFonts w:ascii="Times New Roman" w:hAnsi="Times New Roman" w:cs="Times New Roman"/>
          <w:sz w:val="24"/>
          <w:szCs w:val="24"/>
        </w:rPr>
        <w:t> </w:t>
      </w:r>
      <w:r w:rsidR="00C7472F" w:rsidRPr="00C7472F">
        <w:rPr>
          <w:rFonts w:ascii="Times New Roman" w:hAnsi="Times New Roman" w:cs="Times New Roman"/>
          <w:sz w:val="24"/>
          <w:szCs w:val="24"/>
        </w:rPr>
        <w:t>490</w:t>
      </w:r>
      <w:r w:rsidR="00C7472F">
        <w:rPr>
          <w:rFonts w:ascii="Times New Roman" w:hAnsi="Times New Roman" w:cs="Times New Roman"/>
          <w:sz w:val="24"/>
          <w:szCs w:val="24"/>
        </w:rPr>
        <w:t>,62</w:t>
      </w:r>
      <w:r w:rsidR="00C7472F" w:rsidRPr="00C7472F">
        <w:rPr>
          <w:rFonts w:ascii="Times New Roman" w:hAnsi="Times New Roman" w:cs="Times New Roman"/>
          <w:sz w:val="24"/>
          <w:szCs w:val="24"/>
        </w:rPr>
        <w:t xml:space="preserve"> (Пятьсот пятьдесят одна тысяча четыреста девяносто) рублей 62 копейки</w:t>
      </w:r>
      <w:r w:rsidR="00C7472F">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Стоимость выполненных Работ определяется на основании утвержденной сметной документации в </w:t>
      </w:r>
      <w:r w:rsidRPr="00AE3811">
        <w:rPr>
          <w:rFonts w:ascii="Times New Roman" w:hAnsi="Times New Roman" w:cs="Times New Roman"/>
          <w:sz w:val="24"/>
          <w:szCs w:val="24"/>
        </w:rPr>
        <w:t xml:space="preserve">ценах на </w:t>
      </w:r>
      <w:r w:rsidR="00AE3811" w:rsidRPr="00AE3811">
        <w:rPr>
          <w:rFonts w:ascii="Times New Roman" w:hAnsi="Times New Roman" w:cs="Times New Roman"/>
          <w:sz w:val="24"/>
          <w:szCs w:val="24"/>
        </w:rPr>
        <w:t>2017</w:t>
      </w:r>
      <w:r w:rsidRPr="00AE3811">
        <w:rPr>
          <w:rFonts w:ascii="Times New Roman" w:hAnsi="Times New Roman" w:cs="Times New Roman"/>
          <w:sz w:val="24"/>
          <w:szCs w:val="24"/>
        </w:rPr>
        <w:t xml:space="preserve"> год</w:t>
      </w:r>
      <w:r w:rsidRPr="009C439E">
        <w:rPr>
          <w:rFonts w:ascii="Times New Roman" w:hAnsi="Times New Roman" w:cs="Times New Roman"/>
          <w:sz w:val="24"/>
          <w:szCs w:val="24"/>
        </w:rPr>
        <w:t>, с пересчетом сметной стоимости Работ в текущий уровень цен с учетом индексов-дефляторов, примененных в расчете начальной (максимальной) цены Контракта и с учетом результатов заку</w:t>
      </w:r>
      <w:r w:rsidR="00586E98">
        <w:rPr>
          <w:rFonts w:ascii="Times New Roman" w:hAnsi="Times New Roman" w:cs="Times New Roman"/>
          <w:sz w:val="24"/>
          <w:szCs w:val="24"/>
        </w:rPr>
        <w:t>пки (коэффициент снижения 0,875</w:t>
      </w:r>
      <w:bookmarkStart w:id="0" w:name="_GoBack"/>
      <w:bookmarkEnd w:id="0"/>
      <w:r w:rsidRPr="009C439E">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Источник финансирования:</w:t>
      </w:r>
      <w:r w:rsidR="00236E7D" w:rsidRPr="009C439E">
        <w:rPr>
          <w:rFonts w:ascii="Times New Roman" w:hAnsi="Times New Roman" w:cs="Times New Roman"/>
          <w:sz w:val="24"/>
          <w:szCs w:val="24"/>
        </w:rPr>
        <w:t xml:space="preserve"> Николаевский сельсовет Татарского района Новосибирской области</w:t>
      </w:r>
      <w:r w:rsidRPr="009C439E">
        <w:rPr>
          <w:rFonts w:ascii="Times New Roman" w:hAnsi="Times New Roman" w:cs="Times New Roman"/>
          <w:sz w:val="24"/>
          <w:szCs w:val="24"/>
        </w:rPr>
        <w:t>.</w:t>
      </w:r>
    </w:p>
    <w:p w:rsidR="008C5DD7" w:rsidRPr="009C439E" w:rsidRDefault="008C5DD7" w:rsidP="00AD0392">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r w:rsidR="00C767D3">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2.3. Подрядчик проинформирован, что в соответствии с </w:t>
      </w:r>
      <w:hyperlink r:id="rId7" w:history="1">
        <w:r w:rsidRPr="009C439E">
          <w:rPr>
            <w:rFonts w:ascii="Times New Roman" w:hAnsi="Times New Roman" w:cs="Times New Roman"/>
            <w:color w:val="0000FF"/>
            <w:sz w:val="24"/>
            <w:szCs w:val="24"/>
          </w:rPr>
          <w:t>распоряжением</w:t>
        </w:r>
      </w:hyperlink>
      <w:r w:rsidRPr="009C439E">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2.4. Оплата производится Заказчиком единовременным платежом на расчетный счет Подрядчика, указанный в Контракте, в срок не более </w:t>
      </w:r>
      <w:r w:rsidR="00236E7D" w:rsidRPr="009C439E">
        <w:rPr>
          <w:rFonts w:ascii="Times New Roman" w:hAnsi="Times New Roman" w:cs="Times New Roman"/>
          <w:sz w:val="24"/>
          <w:szCs w:val="24"/>
        </w:rPr>
        <w:t>30</w:t>
      </w:r>
      <w:r w:rsidRPr="009C439E">
        <w:rPr>
          <w:rFonts w:ascii="Times New Roman" w:hAnsi="Times New Roman" w:cs="Times New Roman"/>
          <w:sz w:val="24"/>
          <w:szCs w:val="24"/>
        </w:rPr>
        <w:t xml:space="preserve"> (</w:t>
      </w:r>
      <w:r w:rsidR="00236E7D" w:rsidRPr="009C439E">
        <w:rPr>
          <w:rFonts w:ascii="Times New Roman" w:hAnsi="Times New Roman" w:cs="Times New Roman"/>
          <w:sz w:val="24"/>
          <w:szCs w:val="24"/>
        </w:rPr>
        <w:t>тридцати</w:t>
      </w:r>
      <w:r w:rsidRPr="009C439E">
        <w:rPr>
          <w:rFonts w:ascii="Times New Roman" w:hAnsi="Times New Roman" w:cs="Times New Roman"/>
          <w:sz w:val="24"/>
          <w:szCs w:val="24"/>
        </w:rPr>
        <w:t xml:space="preserve">) </w:t>
      </w:r>
      <w:r w:rsidR="00236E7D"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 xml:space="preserve">дней с даты подписания Заказчиком </w:t>
      </w:r>
      <w:hyperlink w:anchor="P1978" w:history="1">
        <w:r w:rsidRPr="009C439E">
          <w:rPr>
            <w:rFonts w:ascii="Times New Roman" w:hAnsi="Times New Roman" w:cs="Times New Roman"/>
            <w:color w:val="0000FF"/>
            <w:sz w:val="24"/>
            <w:szCs w:val="24"/>
          </w:rPr>
          <w:t>акта</w:t>
        </w:r>
      </w:hyperlink>
      <w:r w:rsidRPr="009C439E">
        <w:rPr>
          <w:rFonts w:ascii="Times New Roman" w:hAnsi="Times New Roman" w:cs="Times New Roman"/>
          <w:sz w:val="24"/>
          <w:szCs w:val="24"/>
        </w:rPr>
        <w:t xml:space="preserve"> приемки выполненных работ, оформленного по прилагаемой форме (приложение N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8C5DD7"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C767D3" w:rsidRPr="00C767D3" w:rsidRDefault="00C767D3" w:rsidP="00C767D3">
      <w:pPr>
        <w:adjustRightInd w:val="0"/>
        <w:ind w:firstLine="295"/>
        <w:contextualSpacing/>
        <w:jc w:val="both"/>
        <w:rPr>
          <w:rFonts w:ascii="Times New Roman" w:hAnsi="Times New Roman" w:cs="Times New Roman"/>
          <w:bCs/>
          <w:sz w:val="24"/>
          <w:szCs w:val="24"/>
        </w:rPr>
      </w:pPr>
      <w:r w:rsidRPr="00C767D3">
        <w:rPr>
          <w:rFonts w:ascii="Times New Roman" w:hAnsi="Times New Roman" w:cs="Times New Roman"/>
          <w:bCs/>
          <w:sz w:val="24"/>
          <w:szCs w:val="24"/>
        </w:rPr>
        <w:lastRenderedPageBreak/>
        <w:t>2.5. Цена Контракта может быть снижена по соглашению Сторон без изменения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C767D3" w:rsidRPr="00C767D3" w:rsidRDefault="00C767D3" w:rsidP="00C767D3">
      <w:pPr>
        <w:adjustRightInd w:val="0"/>
        <w:ind w:firstLine="295"/>
        <w:contextualSpacing/>
        <w:jc w:val="both"/>
        <w:rPr>
          <w:rFonts w:ascii="Times New Roman" w:hAnsi="Times New Roman" w:cs="Times New Roman"/>
          <w:bCs/>
          <w:sz w:val="24"/>
          <w:szCs w:val="24"/>
        </w:rPr>
      </w:pPr>
      <w:r w:rsidRPr="00C767D3">
        <w:rPr>
          <w:rFonts w:ascii="Times New Roman" w:hAnsi="Times New Roman" w:cs="Times New Roman"/>
          <w:bCs/>
          <w:sz w:val="24"/>
          <w:szCs w:val="24"/>
        </w:rPr>
        <w:t>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C767D3" w:rsidRPr="009C439E" w:rsidRDefault="00C767D3" w:rsidP="008C5DD7">
      <w:pPr>
        <w:pStyle w:val="ConsPlusNormal"/>
        <w:spacing w:before="220"/>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3. Порядок выполнения Работ</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3.1. Подрядчик выполняет Работы в соответствии с "Описанием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 "</w:t>
      </w:r>
      <w:hyperlink w:anchor="P1926" w:history="1">
        <w:r w:rsidRPr="009C439E">
          <w:rPr>
            <w:rFonts w:ascii="Times New Roman" w:hAnsi="Times New Roman" w:cs="Times New Roman"/>
            <w:color w:val="0000FF"/>
            <w:sz w:val="24"/>
            <w:szCs w:val="24"/>
          </w:rPr>
          <w:t>Графиком</w:t>
        </w:r>
      </w:hyperlink>
      <w:r w:rsidRPr="009C439E">
        <w:rPr>
          <w:rFonts w:ascii="Times New Roman" w:hAnsi="Times New Roman" w:cs="Times New Roman"/>
          <w:sz w:val="24"/>
          <w:szCs w:val="24"/>
        </w:rPr>
        <w:t xml:space="preserve"> выполнения работ" (приложение N 2 к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3.2. Место выполнения Работ: а/д</w:t>
      </w:r>
      <w:r w:rsidR="005E0F8C" w:rsidRPr="009C439E">
        <w:rPr>
          <w:rFonts w:ascii="Times New Roman" w:hAnsi="Times New Roman" w:cs="Times New Roman"/>
          <w:sz w:val="24"/>
          <w:szCs w:val="24"/>
        </w:rPr>
        <w:t xml:space="preserve"> на територии Николаевского сельсовета Татарского района Новосибирской области</w:t>
      </w:r>
      <w:r w:rsidRPr="009C439E">
        <w:rPr>
          <w:rFonts w:ascii="Times New Roman" w:hAnsi="Times New Roman" w:cs="Times New Roman"/>
          <w:sz w:val="24"/>
          <w:szCs w:val="24"/>
        </w:rPr>
        <w:t xml:space="preserve">  (по месту нахождения Объ</w:t>
      </w:r>
      <w:r w:rsidR="005E0F8C" w:rsidRPr="009C439E">
        <w:rPr>
          <w:rFonts w:ascii="Times New Roman" w:hAnsi="Times New Roman" w:cs="Times New Roman"/>
          <w:sz w:val="24"/>
          <w:szCs w:val="24"/>
        </w:rPr>
        <w:t>екта):</w:t>
      </w:r>
    </w:p>
    <w:p w:rsidR="005E0F8C" w:rsidRPr="009C439E" w:rsidRDefault="005E0F8C"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С.Николаевка по ул.Партизанская 182м</w:t>
      </w:r>
    </w:p>
    <w:p w:rsidR="005E0F8C" w:rsidRPr="009C439E" w:rsidRDefault="005E0F8C"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С.Николаевка по ул.Кучерявого от перекрестка с ул.Партизанская до перекрестка с ул.Молодежная 356м и от дома №18 до дома №12-145 м </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1" w:name="P1499"/>
      <w:bookmarkEnd w:id="1"/>
      <w:r w:rsidRPr="009C439E">
        <w:rPr>
          <w:rFonts w:ascii="Times New Roman" w:hAnsi="Times New Roman" w:cs="Times New Roman"/>
          <w:sz w:val="24"/>
          <w:szCs w:val="24"/>
        </w:rPr>
        <w:t>3.3. Срок выполнения Работ по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Дата начала выполнения Работ </w:t>
      </w:r>
      <w:r w:rsidR="00FC3713" w:rsidRPr="009C439E">
        <w:rPr>
          <w:rFonts w:ascii="Times New Roman" w:hAnsi="Times New Roman" w:cs="Times New Roman"/>
          <w:sz w:val="24"/>
          <w:szCs w:val="24"/>
        </w:rPr>
        <w:t>–</w:t>
      </w:r>
      <w:r w:rsidR="00E13F5E">
        <w:rPr>
          <w:rFonts w:ascii="Times New Roman" w:hAnsi="Times New Roman" w:cs="Times New Roman"/>
          <w:sz w:val="24"/>
          <w:szCs w:val="24"/>
        </w:rPr>
        <w:t xml:space="preserve"> </w:t>
      </w:r>
      <w:r w:rsidR="00A3583A">
        <w:rPr>
          <w:rFonts w:ascii="Times New Roman" w:hAnsi="Times New Roman" w:cs="Times New Roman"/>
          <w:sz w:val="24"/>
          <w:szCs w:val="24"/>
        </w:rPr>
        <w:t xml:space="preserve">через </w:t>
      </w:r>
      <w:r w:rsidR="00FC3713" w:rsidRPr="009C439E">
        <w:rPr>
          <w:rFonts w:ascii="Times New Roman" w:hAnsi="Times New Roman" w:cs="Times New Roman"/>
          <w:sz w:val="24"/>
          <w:szCs w:val="24"/>
        </w:rPr>
        <w:t>10 календарных дней после заключения контракта</w:t>
      </w:r>
      <w:r w:rsidRPr="009C439E">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Дата окончания выполнения Работ на Объекте (до данной даты результат Работ должен быть передан Заказчику): </w:t>
      </w:r>
      <w:r w:rsidR="00A3583A">
        <w:rPr>
          <w:rFonts w:ascii="Times New Roman" w:hAnsi="Times New Roman" w:cs="Times New Roman"/>
          <w:sz w:val="24"/>
          <w:szCs w:val="24"/>
        </w:rPr>
        <w:t xml:space="preserve">через </w:t>
      </w:r>
      <w:r w:rsidR="00FC3713" w:rsidRPr="009C439E">
        <w:rPr>
          <w:rFonts w:ascii="Times New Roman" w:hAnsi="Times New Roman" w:cs="Times New Roman"/>
          <w:sz w:val="24"/>
          <w:szCs w:val="24"/>
        </w:rPr>
        <w:t xml:space="preserve">30 календарных дней после </w:t>
      </w:r>
      <w:r w:rsidR="00BE03EF" w:rsidRPr="009C439E">
        <w:rPr>
          <w:rFonts w:ascii="Times New Roman" w:hAnsi="Times New Roman" w:cs="Times New Roman"/>
          <w:sz w:val="24"/>
          <w:szCs w:val="24"/>
        </w:rPr>
        <w:t>подписания контракта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bookmarkStart w:id="2" w:name="P1503"/>
      <w:bookmarkEnd w:id="2"/>
      <w:r w:rsidRPr="009C439E">
        <w:rPr>
          <w:rFonts w:ascii="Times New Roman" w:hAnsi="Times New Roman" w:cs="Times New Roman"/>
          <w:sz w:val="24"/>
          <w:szCs w:val="24"/>
        </w:rPr>
        <w:t>4. Порядок сдачи и приемки выполненных Работ</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4.1. Выполненные Подрядчиком Работы, предусмотренные "Описанием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 подлежат приемке Заказчиком в соответствии с "</w:t>
      </w:r>
      <w:hyperlink w:anchor="P1926" w:history="1">
        <w:r w:rsidRPr="009C439E">
          <w:rPr>
            <w:rFonts w:ascii="Times New Roman" w:hAnsi="Times New Roman" w:cs="Times New Roman"/>
            <w:color w:val="0000FF"/>
            <w:sz w:val="24"/>
            <w:szCs w:val="24"/>
          </w:rPr>
          <w:t>Графиком</w:t>
        </w:r>
      </w:hyperlink>
      <w:r w:rsidRPr="009C439E">
        <w:rPr>
          <w:rFonts w:ascii="Times New Roman" w:hAnsi="Times New Roman" w:cs="Times New Roman"/>
          <w:sz w:val="24"/>
          <w:szCs w:val="24"/>
        </w:rPr>
        <w:t xml:space="preserve"> выполнения работ" (приложение N 2 к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По результатам приемки Работ Стороны составляют на основании данных журнала учета выполненных работ формы КС-6а, ведущегося Подрядчиком по согласованию с Заказчиком, </w:t>
      </w:r>
      <w:hyperlink w:anchor="P1978" w:history="1">
        <w:r w:rsidRPr="009C439E">
          <w:rPr>
            <w:rFonts w:ascii="Times New Roman" w:hAnsi="Times New Roman" w:cs="Times New Roman"/>
            <w:color w:val="0000FF"/>
            <w:sz w:val="24"/>
            <w:szCs w:val="24"/>
          </w:rPr>
          <w:t>акты</w:t>
        </w:r>
      </w:hyperlink>
      <w:r w:rsidRPr="009C439E">
        <w:rPr>
          <w:rFonts w:ascii="Times New Roman" w:hAnsi="Times New Roman" w:cs="Times New Roman"/>
          <w:sz w:val="24"/>
          <w:szCs w:val="24"/>
        </w:rPr>
        <w:t xml:space="preserve"> приемки выполненных работ (приложение N 3 к Контракту) и справки о стоимости выполненных работ и затрат (форма КС-3) датой приемки выполненных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4.2. Заказчик производит приемку выполненных Работ в соответствии с "</w:t>
      </w:r>
      <w:hyperlink w:anchor="P1926" w:history="1">
        <w:r w:rsidRPr="009C439E">
          <w:rPr>
            <w:rFonts w:ascii="Times New Roman" w:hAnsi="Times New Roman" w:cs="Times New Roman"/>
            <w:color w:val="0000FF"/>
            <w:sz w:val="24"/>
            <w:szCs w:val="24"/>
          </w:rPr>
          <w:t>Графиком</w:t>
        </w:r>
      </w:hyperlink>
      <w:r w:rsidRPr="009C439E">
        <w:rPr>
          <w:rFonts w:ascii="Times New Roman" w:hAnsi="Times New Roman" w:cs="Times New Roman"/>
          <w:sz w:val="24"/>
          <w:szCs w:val="24"/>
        </w:rPr>
        <w:t xml:space="preserve"> выполнения работ" (приложение N 2 к Контракту) при условии: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осмотра Заказчиком Объекта в натуре и положительном результате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непредставления Подрядчиком всей исполнительной документации или какой-то ее части, ее отрицательной оценки Заказчиком, отрицательного результата приемочного геодезического и лабораторного контроля, непредъявления какого-либо конструктива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4.3. Приемка выполненных непредвиденных Работ, а также временных зданий и сооружений производится с включением их в справку о стоимости выполненных работ и затрат (форма КС-3) и </w:t>
      </w:r>
      <w:hyperlink w:anchor="P1978" w:history="1">
        <w:r w:rsidRPr="009C439E">
          <w:rPr>
            <w:rFonts w:ascii="Times New Roman" w:hAnsi="Times New Roman" w:cs="Times New Roman"/>
            <w:color w:val="0000FF"/>
            <w:sz w:val="24"/>
            <w:szCs w:val="24"/>
          </w:rPr>
          <w:t>акт</w:t>
        </w:r>
      </w:hyperlink>
      <w:r w:rsidRPr="009C439E">
        <w:rPr>
          <w:rFonts w:ascii="Times New Roman" w:hAnsi="Times New Roman" w:cs="Times New Roman"/>
          <w:sz w:val="24"/>
          <w:szCs w:val="24"/>
        </w:rPr>
        <w:t xml:space="preserve"> приемки выполненных работ (приложение N 3 к Контракту) на основные виды (комплекс) Работ, с обязательным приложением расшифровки по данным видам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CF6923">
        <w:rPr>
          <w:rFonts w:ascii="Times New Roman" w:hAnsi="Times New Roman" w:cs="Times New Roman"/>
          <w:sz w:val="24"/>
          <w:szCs w:val="24"/>
        </w:rPr>
        <w:t>4.4. Приемка выполненных Работ производится по конструктивным элементам</w:t>
      </w:r>
      <w:r w:rsidR="00C767D3">
        <w:rPr>
          <w:rFonts w:ascii="Times New Roman" w:hAnsi="Times New Roman" w:cs="Times New Roman"/>
          <w:sz w:val="24"/>
          <w:szCs w:val="24"/>
        </w:rPr>
        <w:t xml:space="preserve"> в соответствии с ГОСТ Р 59120-2021</w:t>
      </w:r>
      <w:r w:rsidR="00C767D3" w:rsidRPr="009C439E">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4.5. Подрядчик письменно заблаговременно информирует Заказчика о необходимости освидетельствования скрытых Работ. Акты освидетельствования скрытых работ подписываются Подрядчиком и Заказчиком.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3" w:name="P1517"/>
      <w:bookmarkEnd w:id="3"/>
      <w:r w:rsidRPr="009C439E">
        <w:rPr>
          <w:rFonts w:ascii="Times New Roman" w:hAnsi="Times New Roman" w:cs="Times New Roman"/>
          <w:sz w:val="24"/>
          <w:szCs w:val="24"/>
        </w:rPr>
        <w:t xml:space="preserve">4.6. Подрядчик не позднее чем за </w:t>
      </w:r>
      <w:r w:rsidR="00BE03EF" w:rsidRPr="009C439E">
        <w:rPr>
          <w:rFonts w:ascii="Times New Roman" w:hAnsi="Times New Roman" w:cs="Times New Roman"/>
          <w:sz w:val="24"/>
          <w:szCs w:val="24"/>
        </w:rPr>
        <w:t>3</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 xml:space="preserve">три </w:t>
      </w:r>
      <w:r w:rsidRPr="009C439E">
        <w:rPr>
          <w:rFonts w:ascii="Times New Roman" w:hAnsi="Times New Roman" w:cs="Times New Roman"/>
          <w:sz w:val="24"/>
          <w:szCs w:val="24"/>
        </w:rPr>
        <w:t>)</w:t>
      </w:r>
      <w:r w:rsidR="00BE03EF" w:rsidRPr="009C439E">
        <w:rPr>
          <w:rFonts w:ascii="Times New Roman" w:hAnsi="Times New Roman" w:cs="Times New Roman"/>
          <w:sz w:val="24"/>
          <w:szCs w:val="24"/>
        </w:rPr>
        <w:t>календарных</w:t>
      </w:r>
      <w:r w:rsidRPr="009C439E">
        <w:rPr>
          <w:rFonts w:ascii="Times New Roman" w:hAnsi="Times New Roman" w:cs="Times New Roman"/>
          <w:sz w:val="24"/>
          <w:szCs w:val="24"/>
        </w:rPr>
        <w:t xml:space="preserve">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w:t>
      </w:r>
      <w:hyperlink r:id="rId8" w:history="1">
        <w:r w:rsidRPr="009C439E">
          <w:rPr>
            <w:rFonts w:ascii="Times New Roman" w:hAnsi="Times New Roman" w:cs="Times New Roman"/>
            <w:color w:val="0000FF"/>
            <w:sz w:val="24"/>
            <w:szCs w:val="24"/>
          </w:rPr>
          <w:t>РД-11-05-2007</w:t>
        </w:r>
      </w:hyperlink>
      <w:r w:rsidRPr="009C439E">
        <w:rPr>
          <w:rFonts w:ascii="Times New Roman" w:hAnsi="Times New Roman" w:cs="Times New Roman"/>
          <w:sz w:val="24"/>
          <w:szCs w:val="24"/>
        </w:rPr>
        <w:t xml:space="preserve"> и </w:t>
      </w:r>
      <w:hyperlink r:id="rId9" w:history="1">
        <w:r w:rsidRPr="009C439E">
          <w:rPr>
            <w:rFonts w:ascii="Times New Roman" w:hAnsi="Times New Roman" w:cs="Times New Roman"/>
            <w:color w:val="0000FF"/>
            <w:sz w:val="24"/>
            <w:szCs w:val="24"/>
          </w:rPr>
          <w:t>РД-11-02-2006</w:t>
        </w:r>
      </w:hyperlink>
      <w:r w:rsidRPr="009C439E">
        <w:rPr>
          <w:rFonts w:ascii="Times New Roman" w:hAnsi="Times New Roman" w:cs="Times New Roman"/>
          <w:sz w:val="24"/>
          <w:szCs w:val="24"/>
        </w:rPr>
        <w:t xml:space="preserve">, 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процессов при производстве Работ, а также документы об обеспечении исполнения гарантийных обязательств в соответствии с </w:t>
      </w:r>
      <w:hyperlink w:anchor="P1741" w:history="1">
        <w:r w:rsidRPr="009C439E">
          <w:rPr>
            <w:rFonts w:ascii="Times New Roman" w:hAnsi="Times New Roman" w:cs="Times New Roman"/>
            <w:color w:val="0000FF"/>
            <w:sz w:val="24"/>
            <w:szCs w:val="24"/>
          </w:rPr>
          <w:t>п. 9.12</w:t>
        </w:r>
      </w:hyperlink>
      <w:r w:rsidRPr="009C439E">
        <w:rPr>
          <w:rFonts w:ascii="Times New Roman" w:hAnsi="Times New Roman" w:cs="Times New Roman"/>
          <w:sz w:val="24"/>
          <w:szCs w:val="24"/>
        </w:rPr>
        <w:t xml:space="preserve"> настоящего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4.7.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4.8. Извещение о завершении Работ на Объекте, направленное в адрес Заказчика без документов, указанных в </w:t>
      </w:r>
      <w:hyperlink w:anchor="P1517" w:history="1">
        <w:r w:rsidRPr="009C439E">
          <w:rPr>
            <w:rFonts w:ascii="Times New Roman" w:hAnsi="Times New Roman" w:cs="Times New Roman"/>
            <w:color w:val="0000FF"/>
            <w:sz w:val="24"/>
            <w:szCs w:val="24"/>
          </w:rPr>
          <w:t>пункте 4.6</w:t>
        </w:r>
      </w:hyperlink>
      <w:r w:rsidRPr="009C439E">
        <w:rPr>
          <w:rFonts w:ascii="Times New Roman" w:hAnsi="Times New Roman" w:cs="Times New Roman"/>
          <w:sz w:val="24"/>
          <w:szCs w:val="24"/>
        </w:rPr>
        <w:t xml:space="preserve"> Контракта, не рассматривается, Работы на Объекте считаются незавершенными и приемке не подлежат.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4.9. Заказчик в течение </w:t>
      </w:r>
      <w:r w:rsidR="00BE03EF" w:rsidRPr="009C439E">
        <w:rPr>
          <w:rFonts w:ascii="Times New Roman" w:hAnsi="Times New Roman" w:cs="Times New Roman"/>
          <w:sz w:val="24"/>
          <w:szCs w:val="24"/>
        </w:rPr>
        <w:t>3</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трех</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 xml:space="preserve">дней с даты получения от Подрядчика извещения о завершении Работ на Объекте и документов, указанных в </w:t>
      </w:r>
      <w:hyperlink w:anchor="P1517" w:history="1">
        <w:r w:rsidRPr="009C439E">
          <w:rPr>
            <w:rFonts w:ascii="Times New Roman" w:hAnsi="Times New Roman" w:cs="Times New Roman"/>
            <w:color w:val="0000FF"/>
            <w:sz w:val="24"/>
            <w:szCs w:val="24"/>
          </w:rPr>
          <w:t>пункте 4.6</w:t>
        </w:r>
      </w:hyperlink>
      <w:r w:rsidRPr="009C439E">
        <w:rPr>
          <w:rFonts w:ascii="Times New Roman" w:hAnsi="Times New Roman" w:cs="Times New Roman"/>
          <w:sz w:val="24"/>
          <w:szCs w:val="24"/>
        </w:rPr>
        <w:t xml:space="preserve"> Контракта,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4.6 Контракта, Заказчик назначает дату и время проведения приемки выполненных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состав приемочной комиссии входят представители Заказчика, Подрядчика и подрядной организации, осуществляющей содержание Объекта.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4.10. Заказчик с даты получения извещения о завершении Работ на Объекте до даты окончания выполнения Работ на Объекте, указанной в </w:t>
      </w:r>
      <w:hyperlink w:anchor="P1499" w:history="1">
        <w:r w:rsidRPr="009C439E">
          <w:rPr>
            <w:rFonts w:ascii="Times New Roman" w:hAnsi="Times New Roman" w:cs="Times New Roman"/>
            <w:color w:val="0000FF"/>
            <w:sz w:val="24"/>
            <w:szCs w:val="24"/>
          </w:rPr>
          <w:t>пункте 3.3</w:t>
        </w:r>
      </w:hyperlink>
      <w:r w:rsidRPr="009C439E">
        <w:rPr>
          <w:rFonts w:ascii="Times New Roman" w:hAnsi="Times New Roman" w:cs="Times New Roman"/>
          <w:sz w:val="24"/>
          <w:szCs w:val="24"/>
        </w:rPr>
        <w:t xml:space="preserve"> Контракта, имеет право провести рабочую комиссию с целью проверки выполненных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4.11. Передача результата Работ (законченного ремонтом Объекта) осуществляется в сроки, определенные в </w:t>
      </w:r>
      <w:hyperlink w:anchor="P1499" w:history="1">
        <w:r w:rsidRPr="009C439E">
          <w:rPr>
            <w:rFonts w:ascii="Times New Roman" w:hAnsi="Times New Roman" w:cs="Times New Roman"/>
            <w:color w:val="0000FF"/>
            <w:sz w:val="24"/>
            <w:szCs w:val="24"/>
          </w:rPr>
          <w:t>пункте 3.3</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Дата подписания акта приемочной комиссии о приемке Объекта в эксплуатацию является датой окончания выполнения Работ на Объекте. Документом, подтверждающим передачу результата Работ и соответственно факт выполнения Подрядчиком Работ, является акт приемочной комиссии.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4.12. При приемке Объекта в эксплуатацию приемочной комиссией Работы считаются выполненными, </w:t>
      </w:r>
      <w:hyperlink w:anchor="P1978" w:history="1">
        <w:r w:rsidRPr="009C439E">
          <w:rPr>
            <w:rFonts w:ascii="Times New Roman" w:hAnsi="Times New Roman" w:cs="Times New Roman"/>
            <w:color w:val="0000FF"/>
            <w:sz w:val="24"/>
            <w:szCs w:val="24"/>
          </w:rPr>
          <w:t>акт</w:t>
        </w:r>
      </w:hyperlink>
      <w:r w:rsidRPr="009C439E">
        <w:rPr>
          <w:rFonts w:ascii="Times New Roman" w:hAnsi="Times New Roman" w:cs="Times New Roman"/>
          <w:sz w:val="24"/>
          <w:szCs w:val="24"/>
        </w:rPr>
        <w:t xml:space="preserve"> приемки выполненных работ (приложение N 3 к Контракту), оформленный и представленный Подрядчиком, подписывается Заказчиком датой подписания акта приемочной комиссии о приемке Объекта в эксплуатацию.</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4.13. Выполненные строительно-монтажные Работы принимаются Заказчиком с учетом прочих, временных, непредвиденных Работ и затрат в пределах сметного лимита на следующих условиях:</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затраты на временные здания и сооружения - за фактически построенные временные здания и сооружения (</w:t>
      </w:r>
      <w:r w:rsidR="00BE03EF" w:rsidRPr="009C439E">
        <w:rPr>
          <w:rFonts w:ascii="Times New Roman" w:hAnsi="Times New Roman" w:cs="Times New Roman"/>
          <w:color w:val="000000"/>
          <w:sz w:val="24"/>
          <w:szCs w:val="24"/>
        </w:rPr>
        <w:t>согласно раздела VI Методики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РФ от 19 июня 2020 г. N 332/пр</w:t>
      </w:r>
      <w:r w:rsidRPr="009C439E">
        <w:rPr>
          <w:rFonts w:ascii="Times New Roman" w:hAnsi="Times New Roman" w:cs="Times New Roman"/>
          <w:sz w:val="24"/>
          <w:szCs w:val="24"/>
        </w:rPr>
        <w:t>);</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дополнительные затраты при производстве Работ в зимнее время - только в зимний период согласно "</w:t>
      </w:r>
      <w:hyperlink w:anchor="P1926" w:history="1">
        <w:r w:rsidRPr="009C439E">
          <w:rPr>
            <w:rFonts w:ascii="Times New Roman" w:hAnsi="Times New Roman" w:cs="Times New Roman"/>
            <w:color w:val="0000FF"/>
            <w:sz w:val="24"/>
            <w:szCs w:val="24"/>
          </w:rPr>
          <w:t>Графику</w:t>
        </w:r>
      </w:hyperlink>
      <w:r w:rsidRPr="009C439E">
        <w:rPr>
          <w:rFonts w:ascii="Times New Roman" w:hAnsi="Times New Roman" w:cs="Times New Roman"/>
          <w:sz w:val="24"/>
          <w:szCs w:val="24"/>
        </w:rPr>
        <w:t xml:space="preserve"> выполнения работ" (приложение N 2 к Контракту) и </w:t>
      </w:r>
      <w:hyperlink r:id="rId10" w:history="1">
        <w:r w:rsidRPr="009C439E">
          <w:rPr>
            <w:rFonts w:ascii="Times New Roman" w:hAnsi="Times New Roman" w:cs="Times New Roman"/>
            <w:color w:val="0000FF"/>
            <w:sz w:val="24"/>
            <w:szCs w:val="24"/>
          </w:rPr>
          <w:t>разделу II</w:t>
        </w:r>
      </w:hyperlink>
      <w:r w:rsidRPr="009C439E">
        <w:rPr>
          <w:rFonts w:ascii="Times New Roman" w:hAnsi="Times New Roman" w:cs="Times New Roman"/>
          <w:sz w:val="24"/>
          <w:szCs w:val="24"/>
        </w:rPr>
        <w:t xml:space="preserve"> ГСН 81-05-02-2007;</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накладные расходы и сметная прибыль - согласно </w:t>
      </w:r>
      <w:hyperlink r:id="rId11" w:history="1">
        <w:r w:rsidRPr="009C439E">
          <w:rPr>
            <w:rFonts w:ascii="Times New Roman" w:hAnsi="Times New Roman" w:cs="Times New Roman"/>
            <w:color w:val="0000FF"/>
            <w:sz w:val="24"/>
            <w:szCs w:val="24"/>
          </w:rPr>
          <w:t>МДС 81-33.2004</w:t>
        </w:r>
      </w:hyperlink>
      <w:r w:rsidRPr="009C439E">
        <w:rPr>
          <w:rFonts w:ascii="Times New Roman" w:hAnsi="Times New Roman" w:cs="Times New Roman"/>
          <w:sz w:val="24"/>
          <w:szCs w:val="24"/>
        </w:rPr>
        <w:t xml:space="preserve"> и </w:t>
      </w:r>
      <w:hyperlink r:id="rId12" w:history="1">
        <w:r w:rsidRPr="009C439E">
          <w:rPr>
            <w:rFonts w:ascii="Times New Roman" w:hAnsi="Times New Roman" w:cs="Times New Roman"/>
            <w:color w:val="0000FF"/>
            <w:sz w:val="24"/>
            <w:szCs w:val="24"/>
          </w:rPr>
          <w:t>МДС 81-25-2001</w:t>
        </w:r>
      </w:hyperlink>
      <w:r w:rsidRPr="009C439E">
        <w:rPr>
          <w:rFonts w:ascii="Times New Roman" w:hAnsi="Times New Roman" w:cs="Times New Roman"/>
          <w:sz w:val="24"/>
          <w:szCs w:val="24"/>
        </w:rPr>
        <w:t xml:space="preserve"> (с изменениями и дополнениями) от фонда оплаты труда;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средства на непредвиденные Работы и затраты - обоснованные фактические затраты Подрядчика, произведенные по согласованию с Заказчиком, но не более 1,5% от итога глав сводного сметного расчета;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другие прочие затраты (перевозка рабочих) - согласно нормативу по каждой статье затрат.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Вышеуказанные затраты принимаются при наличии их в утвержденной Документации и в расчете начальной (максимальной) цены Контракта. Сметы на непредвиденные Работы, затраты, на возведение временных зданий и сооружений разрабатываются Подрядчиком за свой счет. Расходы по составлению смет возмещению Заказчиком не подлежат.</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5. Права и обязанности Сторон</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5.1. Заказчик вправе: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5.1.2. Запрашивать у Подрядчика информацию о ходе выполняемых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5.1.3. Требовать от Подрядчика представления надлежащим образом оформленных документов, предусмотренных </w:t>
      </w:r>
      <w:hyperlink w:anchor="P1503" w:history="1">
        <w:r w:rsidRPr="009C439E">
          <w:rPr>
            <w:rFonts w:ascii="Times New Roman" w:hAnsi="Times New Roman" w:cs="Times New Roman"/>
            <w:color w:val="0000FF"/>
            <w:sz w:val="24"/>
            <w:szCs w:val="24"/>
          </w:rPr>
          <w:t>разделом 4</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5.1.5. 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4" w:name="P1547"/>
      <w:bookmarkEnd w:id="4"/>
      <w:r w:rsidRPr="009C439E">
        <w:rPr>
          <w:rFonts w:ascii="Times New Roman" w:hAnsi="Times New Roman" w:cs="Times New Roman"/>
          <w:sz w:val="24"/>
          <w:szCs w:val="24"/>
        </w:rPr>
        <w:lastRenderedPageBreak/>
        <w:t>5.1.7. Откорректировать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5.1.8. Принять решение об одностороннем отказе от исполнения Контракта в соответствии с законодательством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5.1.11. Отказаться в любое время до сдачи Работ от исполнения Контракта и потребовать возмещения ущерба, если Подрядчик 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5.1.12. Беспрепятственного доступа ко всем видам Работ в любое время суток в течение всего периода действия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5.1.13. Запросить сведения о привлеченных субподрядных организациях.</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5.1.14. По соглашению с Подрядчиком изменить существенные условия Контракта в случаях, установленных Законом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5.1.16. Пользоваться иными правами, установленными Контрактом и законодательством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 Заказчик обязан:</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 Провести экспертизу для проверки представленных Подрядчиком результатов выполненных Работ, предусмотренных Контрактом.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5.2.2. Передать Подрядчику утвержденную в установленном порядке Документацию, необходимую для производства Работ по Контракту, в срок не позднее </w:t>
      </w:r>
      <w:r w:rsidR="00BE03EF" w:rsidRPr="009C439E">
        <w:rPr>
          <w:rFonts w:ascii="Times New Roman" w:hAnsi="Times New Roman" w:cs="Times New Roman"/>
          <w:sz w:val="24"/>
          <w:szCs w:val="24"/>
        </w:rPr>
        <w:t>3</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трех</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дней с даты заключения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5.2.3. Давать письменные разъяснения Подрядчику, связанные с производством Работ, в течение </w:t>
      </w:r>
      <w:r w:rsidR="00BE03EF" w:rsidRPr="009C439E">
        <w:rPr>
          <w:rFonts w:ascii="Times New Roman" w:hAnsi="Times New Roman" w:cs="Times New Roman"/>
          <w:sz w:val="24"/>
          <w:szCs w:val="24"/>
        </w:rPr>
        <w:t>3 (трех</w:t>
      </w:r>
      <w:r w:rsidRPr="009C439E">
        <w:rPr>
          <w:rFonts w:ascii="Times New Roman" w:hAnsi="Times New Roman" w:cs="Times New Roman"/>
          <w:sz w:val="24"/>
          <w:szCs w:val="24"/>
        </w:rPr>
        <w:t xml:space="preserve">) </w:t>
      </w:r>
      <w:r w:rsidR="00BE03EF" w:rsidRPr="009C439E">
        <w:rPr>
          <w:rFonts w:ascii="Times New Roman" w:hAnsi="Times New Roman" w:cs="Times New Roman"/>
          <w:sz w:val="24"/>
          <w:szCs w:val="24"/>
        </w:rPr>
        <w:t>рабочих</w:t>
      </w:r>
      <w:r w:rsidRPr="009C439E">
        <w:rPr>
          <w:rFonts w:ascii="Times New Roman" w:hAnsi="Times New Roman" w:cs="Times New Roman"/>
          <w:sz w:val="24"/>
          <w:szCs w:val="24"/>
        </w:rPr>
        <w:t>дней со дня получения письменного запроса.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5.2.4. Осуществлять контроль и надзор за соответствием объема, стоимости и качества выполненных Работ в соответствии с "Описанием объекта закупки" (</w:t>
      </w:r>
      <w:hyperlink w:anchor="P1841" w:history="1">
        <w:r w:rsidRPr="009C439E">
          <w:rPr>
            <w:rFonts w:ascii="Times New Roman" w:hAnsi="Times New Roman" w:cs="Times New Roman"/>
            <w:color w:val="0000FF"/>
            <w:sz w:val="24"/>
            <w:szCs w:val="24"/>
          </w:rPr>
          <w:t xml:space="preserve">приложение </w:t>
        </w:r>
        <w:r w:rsidRPr="009C439E">
          <w:rPr>
            <w:rFonts w:ascii="Times New Roman" w:hAnsi="Times New Roman" w:cs="Times New Roman"/>
            <w:color w:val="0000FF"/>
            <w:sz w:val="24"/>
            <w:szCs w:val="24"/>
          </w:rPr>
          <w:lastRenderedPageBreak/>
          <w:t>N 1</w:t>
        </w:r>
      </w:hyperlink>
      <w:r w:rsidRPr="009C439E">
        <w:rPr>
          <w:rFonts w:ascii="Times New Roman" w:hAnsi="Times New Roman" w:cs="Times New Roman"/>
          <w:sz w:val="24"/>
          <w:szCs w:val="24"/>
        </w:rPr>
        <w:t xml:space="preserve"> к Контракту), Документацией, а также другой нормативной документацией, действующей на момент производства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5.2.5. В случае выявления недостатков, возникших в период гарантийного срока, в течение </w:t>
      </w:r>
      <w:r w:rsidR="006F6C7A" w:rsidRPr="009C439E">
        <w:rPr>
          <w:rFonts w:ascii="Times New Roman" w:hAnsi="Times New Roman" w:cs="Times New Roman"/>
          <w:sz w:val="24"/>
          <w:szCs w:val="24"/>
        </w:rPr>
        <w:t>5</w:t>
      </w:r>
      <w:r w:rsidRPr="009C439E">
        <w:rPr>
          <w:rFonts w:ascii="Times New Roman" w:hAnsi="Times New Roman" w:cs="Times New Roman"/>
          <w:sz w:val="24"/>
          <w:szCs w:val="24"/>
        </w:rPr>
        <w:t xml:space="preserve"> (</w:t>
      </w:r>
      <w:r w:rsidR="006F6C7A" w:rsidRPr="009C439E">
        <w:rPr>
          <w:rFonts w:ascii="Times New Roman" w:hAnsi="Times New Roman" w:cs="Times New Roman"/>
          <w:sz w:val="24"/>
          <w:szCs w:val="24"/>
        </w:rPr>
        <w:t>пяти</w:t>
      </w:r>
      <w:r w:rsidRPr="009C439E">
        <w:rPr>
          <w:rFonts w:ascii="Times New Roman" w:hAnsi="Times New Roman" w:cs="Times New Roman"/>
          <w:sz w:val="24"/>
          <w:szCs w:val="24"/>
        </w:rPr>
        <w:t xml:space="preserve">) </w:t>
      </w:r>
      <w:r w:rsidR="006F6C7A"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дней 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5.2.6. Сообщать в письменной форме Подрядчику о недостатках, обнаруженных в ходе выполнения Работ, в течение </w:t>
      </w:r>
      <w:r w:rsidR="006F6C7A" w:rsidRPr="009C439E">
        <w:rPr>
          <w:rFonts w:ascii="Times New Roman" w:hAnsi="Times New Roman" w:cs="Times New Roman"/>
          <w:sz w:val="24"/>
          <w:szCs w:val="24"/>
        </w:rPr>
        <w:t>3(трех</w:t>
      </w:r>
      <w:r w:rsidRPr="009C439E">
        <w:rPr>
          <w:rFonts w:ascii="Times New Roman" w:hAnsi="Times New Roman" w:cs="Times New Roman"/>
          <w:sz w:val="24"/>
          <w:szCs w:val="24"/>
        </w:rPr>
        <w:t xml:space="preserve">) </w:t>
      </w:r>
      <w:r w:rsidR="006F6C7A"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 xml:space="preserve">дней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w:t>
      </w:r>
      <w:r w:rsidR="006F6C7A" w:rsidRPr="009C439E">
        <w:rPr>
          <w:rFonts w:ascii="Times New Roman" w:hAnsi="Times New Roman" w:cs="Times New Roman"/>
          <w:sz w:val="24"/>
          <w:szCs w:val="24"/>
        </w:rPr>
        <w:t>3(трех</w:t>
      </w:r>
      <w:r w:rsidRPr="009C439E">
        <w:rPr>
          <w:rFonts w:ascii="Times New Roman" w:hAnsi="Times New Roman" w:cs="Times New Roman"/>
          <w:sz w:val="24"/>
          <w:szCs w:val="24"/>
        </w:rPr>
        <w:t>)</w:t>
      </w:r>
      <w:r w:rsidR="006F6C7A" w:rsidRPr="009C439E">
        <w:rPr>
          <w:rFonts w:ascii="Times New Roman" w:hAnsi="Times New Roman" w:cs="Times New Roman"/>
          <w:sz w:val="24"/>
          <w:szCs w:val="24"/>
        </w:rPr>
        <w:t xml:space="preserve"> рабочих </w:t>
      </w:r>
      <w:r w:rsidRPr="009C439E">
        <w:rPr>
          <w:rFonts w:ascii="Times New Roman" w:hAnsi="Times New Roman" w:cs="Times New Roman"/>
          <w:sz w:val="24"/>
          <w:szCs w:val="24"/>
        </w:rPr>
        <w:t xml:space="preserve"> дней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5.2.7. Своевременно принять и оплатить выполненные надлежащим образом в соответствии с Контрактом Работы.</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5.2.8. При получении от Подрядчика уведомления о приостановлении выполнения Работ в случае, указанном в </w:t>
      </w:r>
      <w:hyperlink w:anchor="P1616" w:history="1">
        <w:r w:rsidRPr="009C439E">
          <w:rPr>
            <w:rFonts w:ascii="Times New Roman" w:hAnsi="Times New Roman" w:cs="Times New Roman"/>
            <w:color w:val="0000FF"/>
            <w:sz w:val="24"/>
            <w:szCs w:val="24"/>
          </w:rPr>
          <w:t>пункте 5.4.26</w:t>
        </w:r>
      </w:hyperlink>
      <w:r w:rsidRPr="009C439E">
        <w:rPr>
          <w:rFonts w:ascii="Times New Roman" w:hAnsi="Times New Roman" w:cs="Times New Roman"/>
          <w:sz w:val="24"/>
          <w:szCs w:val="24"/>
        </w:rPr>
        <w:t xml:space="preserve"> Контракта, рассмотреть вопрос о целесообразности и порядке продолжения выполнения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5.2.9. Не позднее </w:t>
      </w:r>
      <w:r w:rsidR="006F6C7A" w:rsidRPr="009C439E">
        <w:rPr>
          <w:rFonts w:ascii="Times New Roman" w:hAnsi="Times New Roman" w:cs="Times New Roman"/>
          <w:sz w:val="24"/>
          <w:szCs w:val="24"/>
        </w:rPr>
        <w:t xml:space="preserve">3 </w:t>
      </w:r>
      <w:r w:rsidRPr="009C439E">
        <w:rPr>
          <w:rFonts w:ascii="Times New Roman" w:hAnsi="Times New Roman" w:cs="Times New Roman"/>
          <w:sz w:val="24"/>
          <w:szCs w:val="24"/>
        </w:rPr>
        <w:t>(</w:t>
      </w:r>
      <w:r w:rsidR="006F6C7A" w:rsidRPr="009C439E">
        <w:rPr>
          <w:rFonts w:ascii="Times New Roman" w:hAnsi="Times New Roman" w:cs="Times New Roman"/>
          <w:sz w:val="24"/>
          <w:szCs w:val="24"/>
        </w:rPr>
        <w:t xml:space="preserve">трех </w:t>
      </w:r>
      <w:r w:rsidRPr="009C439E">
        <w:rPr>
          <w:rFonts w:ascii="Times New Roman" w:hAnsi="Times New Roman" w:cs="Times New Roman"/>
          <w:sz w:val="24"/>
          <w:szCs w:val="24"/>
        </w:rPr>
        <w:t xml:space="preserve">) </w:t>
      </w:r>
      <w:r w:rsidR="006F6C7A" w:rsidRPr="009C439E">
        <w:rPr>
          <w:rFonts w:ascii="Times New Roman" w:hAnsi="Times New Roman" w:cs="Times New Roman"/>
          <w:sz w:val="24"/>
          <w:szCs w:val="24"/>
        </w:rPr>
        <w:t xml:space="preserve">рабочих </w:t>
      </w:r>
      <w:r w:rsidRPr="009C439E">
        <w:rPr>
          <w:rFonts w:ascii="Times New Roman" w:hAnsi="Times New Roman" w:cs="Times New Roman"/>
          <w:sz w:val="24"/>
          <w:szCs w:val="24"/>
        </w:rPr>
        <w:t>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5.2.10.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5.2.11. При наличии оснований направить в Арбитражный суд Новосибирской области исковое заявление с требованием о расторжении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5.2.12. 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5.2.13. 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При отказе гаранта исполнить требования Заказчика Заказчик обязан в течение </w:t>
      </w:r>
      <w:r w:rsidR="006F6C7A" w:rsidRPr="009C439E">
        <w:rPr>
          <w:rFonts w:ascii="Times New Roman" w:hAnsi="Times New Roman" w:cs="Times New Roman"/>
          <w:sz w:val="24"/>
          <w:szCs w:val="24"/>
        </w:rPr>
        <w:t xml:space="preserve">5 </w:t>
      </w:r>
      <w:r w:rsidRPr="009C439E">
        <w:rPr>
          <w:rFonts w:ascii="Times New Roman" w:hAnsi="Times New Roman" w:cs="Times New Roman"/>
          <w:sz w:val="24"/>
          <w:szCs w:val="24"/>
        </w:rPr>
        <w:t>(</w:t>
      </w:r>
      <w:r w:rsidR="006F6C7A" w:rsidRPr="009C439E">
        <w:rPr>
          <w:rFonts w:ascii="Times New Roman" w:hAnsi="Times New Roman" w:cs="Times New Roman"/>
          <w:sz w:val="24"/>
          <w:szCs w:val="24"/>
        </w:rPr>
        <w:t xml:space="preserve">пяти) </w:t>
      </w:r>
      <w:r w:rsidRPr="009C439E">
        <w:rPr>
          <w:rFonts w:ascii="Times New Roman" w:hAnsi="Times New Roman" w:cs="Times New Roman"/>
          <w:sz w:val="24"/>
          <w:szCs w:val="24"/>
        </w:rPr>
        <w:t xml:space="preserve">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w:t>
      </w:r>
      <w:r w:rsidRPr="009C439E">
        <w:rPr>
          <w:rFonts w:ascii="Times New Roman" w:hAnsi="Times New Roman" w:cs="Times New Roman"/>
          <w:sz w:val="24"/>
          <w:szCs w:val="24"/>
        </w:rPr>
        <w:lastRenderedPageBreak/>
        <w:t>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5.2.14.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5.2.15. Исполнять иные обязательства, предусмотренные законодательством Российской Федерации и условиями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 Подрядчик вправе: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5.3.1. Требовать своевременного подписания Заказчиком документов, предусмотренных </w:t>
      </w:r>
      <w:hyperlink w:anchor="P1503" w:history="1">
        <w:r w:rsidRPr="009C439E">
          <w:rPr>
            <w:rFonts w:ascii="Times New Roman" w:hAnsi="Times New Roman" w:cs="Times New Roman"/>
            <w:color w:val="0000FF"/>
            <w:sz w:val="24"/>
            <w:szCs w:val="24"/>
          </w:rPr>
          <w:t>разделом 4</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5.3.2. Требовать своевременной оплаты принятых в соответствии с условиями Контракта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5.3.3. Запрашивать у Заказчика разъяснения и уточнения относительно выполнения Работ, являющихся предметом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5.3.4. Получать от Заказчика содействие при выполнении Работ в соответствии с условиями Контракта (с согласия Заказчика).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5.3.5. Принять решение об одностороннем отказе от исполнения Контракта в соответствии с законодательством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5.3.6. Пользоваться иными правами, установленными Контрактом и законодательством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 Подрядчик обязан:</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5.4.1. Получить по месту нахождения Заказчика утвержденную в установленном порядке Документацию, необходимую для производства Работ по Контракту, в течение </w:t>
      </w:r>
      <w:r w:rsidR="006F6C7A" w:rsidRPr="009C439E">
        <w:rPr>
          <w:rFonts w:ascii="Times New Roman" w:hAnsi="Times New Roman" w:cs="Times New Roman"/>
          <w:sz w:val="24"/>
          <w:szCs w:val="24"/>
        </w:rPr>
        <w:t xml:space="preserve">3 </w:t>
      </w:r>
      <w:r w:rsidRPr="009C439E">
        <w:rPr>
          <w:rFonts w:ascii="Times New Roman" w:hAnsi="Times New Roman" w:cs="Times New Roman"/>
          <w:sz w:val="24"/>
          <w:szCs w:val="24"/>
        </w:rPr>
        <w:t>(</w:t>
      </w:r>
      <w:r w:rsidR="006F6C7A" w:rsidRPr="009C439E">
        <w:rPr>
          <w:rFonts w:ascii="Times New Roman" w:hAnsi="Times New Roman" w:cs="Times New Roman"/>
          <w:sz w:val="24"/>
          <w:szCs w:val="24"/>
        </w:rPr>
        <w:t xml:space="preserve">трех) рабочих </w:t>
      </w:r>
      <w:r w:rsidRPr="009C439E">
        <w:rPr>
          <w:rFonts w:ascii="Times New Roman" w:hAnsi="Times New Roman" w:cs="Times New Roman"/>
          <w:sz w:val="24"/>
          <w:szCs w:val="24"/>
        </w:rPr>
        <w:t>дней с даты заключения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5.4.3. Уведомить Заказчика в письменной форме о привлечении субподрядных организаций в соответствии с требованиями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Нести перед Заказчиком имущественную ответственность за качество, сроки и объемы Работ, выполненных субподрядными организациями.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5.4.4. Обеспечить при выполнении Работ осуществление строительного контроля в объеме и в соответствии с требованиями, установленными действующим </w:t>
      </w:r>
      <w:r w:rsidRPr="009C439E">
        <w:rPr>
          <w:rFonts w:ascii="Times New Roman" w:hAnsi="Times New Roman" w:cs="Times New Roman"/>
          <w:sz w:val="24"/>
          <w:szCs w:val="24"/>
        </w:rPr>
        <w:lastRenderedPageBreak/>
        <w:t>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5.4.5. В случае обнаружения ошибок в Документации, если эти ошибки были выявлены Подрядчиком 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w:t>
      </w:r>
      <w:hyperlink w:anchor="P1547" w:history="1">
        <w:r w:rsidRPr="009C439E">
          <w:rPr>
            <w:rFonts w:ascii="Times New Roman" w:hAnsi="Times New Roman" w:cs="Times New Roman"/>
            <w:color w:val="0000FF"/>
            <w:sz w:val="24"/>
            <w:szCs w:val="24"/>
          </w:rPr>
          <w:t>пунктом 5.1.7</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5.4.6. Представить на утверждение Заказчику сметы на непредвиденные Работы, возникшие в ходе производства Работ на Объекте, а также на возведение временных зданий и сооружений, затраты на которые предусмотрены утвержденной Документацией.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5.4.7. Представить для контроля в течение </w:t>
      </w:r>
      <w:r w:rsidR="006F6C7A" w:rsidRPr="009C439E">
        <w:rPr>
          <w:rFonts w:ascii="Times New Roman" w:hAnsi="Times New Roman" w:cs="Times New Roman"/>
          <w:sz w:val="24"/>
          <w:szCs w:val="24"/>
        </w:rPr>
        <w:t>3 (трех</w:t>
      </w:r>
      <w:r w:rsidRPr="009C439E">
        <w:rPr>
          <w:rFonts w:ascii="Times New Roman" w:hAnsi="Times New Roman" w:cs="Times New Roman"/>
          <w:sz w:val="24"/>
          <w:szCs w:val="24"/>
        </w:rPr>
        <w:t xml:space="preserve">) </w:t>
      </w:r>
      <w:r w:rsidR="006F6C7A" w:rsidRPr="009C439E">
        <w:rPr>
          <w:rFonts w:ascii="Times New Roman" w:hAnsi="Times New Roman" w:cs="Times New Roman"/>
          <w:sz w:val="24"/>
          <w:szCs w:val="24"/>
        </w:rPr>
        <w:t>рабочих</w:t>
      </w:r>
      <w:r w:rsidRPr="009C439E">
        <w:rPr>
          <w:rFonts w:ascii="Times New Roman" w:hAnsi="Times New Roman" w:cs="Times New Roman"/>
          <w:sz w:val="24"/>
          <w:szCs w:val="24"/>
        </w:rPr>
        <w:t xml:space="preserve"> дней с даты заключения Контракта общий журнал работ. Журнал должен соответствовать требованиям, установленным Ростехнадзором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Не позднее </w:t>
      </w:r>
      <w:r w:rsidR="006F6C7A" w:rsidRPr="009C439E">
        <w:rPr>
          <w:rFonts w:ascii="Times New Roman" w:hAnsi="Times New Roman" w:cs="Times New Roman"/>
          <w:sz w:val="24"/>
          <w:szCs w:val="24"/>
        </w:rPr>
        <w:t xml:space="preserve">3 (трех) рабочих </w:t>
      </w:r>
      <w:r w:rsidRPr="009C439E">
        <w:rPr>
          <w:rFonts w:ascii="Times New Roman" w:hAnsi="Times New Roman" w:cs="Times New Roman"/>
          <w:sz w:val="24"/>
          <w:szCs w:val="24"/>
        </w:rPr>
        <w:t>дней 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5.4.8. До начала производства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разработать и согласовать схемы организации движения и ограждений мест производства Работ, в соответствии с </w:t>
      </w:r>
      <w:hyperlink r:id="rId13" w:history="1">
        <w:r w:rsidRPr="009C439E">
          <w:rPr>
            <w:rFonts w:ascii="Times New Roman" w:hAnsi="Times New Roman" w:cs="Times New Roman"/>
            <w:color w:val="0000FF"/>
            <w:sz w:val="24"/>
            <w:szCs w:val="24"/>
          </w:rPr>
          <w:t>ОДМ 218.6.019-2016</w:t>
        </w:r>
      </w:hyperlink>
      <w:r w:rsidRPr="009C439E">
        <w:rPr>
          <w:rFonts w:ascii="Times New Roman" w:hAnsi="Times New Roman" w:cs="Times New Roman"/>
          <w:sz w:val="24"/>
          <w:szCs w:val="24"/>
        </w:rPr>
        <w:t xml:space="preserve"> "Рекомендации по организации движения и ограждению мест производства дорожных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5.4.9.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5.4.10. Представлять Заказчику в течение </w:t>
      </w:r>
      <w:r w:rsidR="006F6C7A" w:rsidRPr="009C439E">
        <w:rPr>
          <w:rFonts w:ascii="Times New Roman" w:hAnsi="Times New Roman" w:cs="Times New Roman"/>
          <w:sz w:val="24"/>
          <w:szCs w:val="24"/>
        </w:rPr>
        <w:t xml:space="preserve">3 (трех) </w:t>
      </w:r>
      <w:r w:rsidRPr="009C439E">
        <w:rPr>
          <w:rFonts w:ascii="Times New Roman" w:hAnsi="Times New Roman" w:cs="Times New Roman"/>
          <w:sz w:val="24"/>
          <w:szCs w:val="24"/>
        </w:rPr>
        <w:t>дней со дня получения запроса письменные разъяснения о ходе выполнения Работ на Объекте.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5.4.11.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Выполнять на месте производства Работ необходимые мероприятия по охране труда и охране окружающей среды согласно Документации.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Производить уборку и вывоз остатков конструкций, материалов, мусора, а также </w:t>
      </w:r>
      <w:r w:rsidRPr="009C439E">
        <w:rPr>
          <w:rFonts w:ascii="Times New Roman" w:hAnsi="Times New Roman" w:cs="Times New Roman"/>
          <w:sz w:val="24"/>
          <w:szCs w:val="24"/>
        </w:rPr>
        <w:lastRenderedPageBreak/>
        <w:t>рекультивацию строительной площадки с оформлением акта на рекультивацию земель.</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5.4.12.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с </w:t>
      </w:r>
      <w:hyperlink w:anchor="P1503" w:history="1">
        <w:r w:rsidRPr="009C439E">
          <w:rPr>
            <w:rFonts w:ascii="Times New Roman" w:hAnsi="Times New Roman" w:cs="Times New Roman"/>
            <w:color w:val="0000FF"/>
            <w:sz w:val="24"/>
            <w:szCs w:val="24"/>
          </w:rPr>
          <w:t>разделом 4</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5.4.13.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5.4.14. В случае расторжения Контракта вернуть Заказчику полученную Документацию в 10-дневный срок.</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ее утраты восстановить за свой счет.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5.4.15. Представить Заказчику (телефонограммой) до 3 числа отчетного месяца сведения об ожидаемом выполнении по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5.4.16. С момента начала строительно-монтажных Работ вести фотовидеофиксацию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5.4.17.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5.4.18. Своевременно и надлежащим образом исполнять обязательства в соответствии с условиями Контракта и представить Заказчику документы, указанные в </w:t>
      </w:r>
      <w:hyperlink w:anchor="P1503" w:history="1">
        <w:r w:rsidRPr="009C439E">
          <w:rPr>
            <w:rFonts w:ascii="Times New Roman" w:hAnsi="Times New Roman" w:cs="Times New Roman"/>
            <w:color w:val="0000FF"/>
            <w:sz w:val="24"/>
            <w:szCs w:val="24"/>
          </w:rPr>
          <w:t>разделе 4</w:t>
        </w:r>
      </w:hyperlink>
      <w:r w:rsidRPr="009C439E">
        <w:rPr>
          <w:rFonts w:ascii="Times New Roman" w:hAnsi="Times New Roman" w:cs="Times New Roman"/>
          <w:sz w:val="24"/>
          <w:szCs w:val="24"/>
        </w:rPr>
        <w:t xml:space="preserve"> Контракта, по итогам исполнения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5.4.19. Оказывать содействие Заказчику в случае проведения проверок, проводимых в отношении Заказчика контролирующими органами.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5.4.20. Представлять по запросу Заказчика в сроки, указанные в таком запросе, информацию о ходе исполнения обязательств.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5.4.21. Предоставить обеспечение исполнения Контракта, обеспечение гарантийных обязательств в случаях, установленных Законом о контрактной системе и Контрактом.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5.4.22.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5.4.23.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5.4.24. В течение </w:t>
      </w:r>
      <w:r w:rsidR="006F6C7A" w:rsidRPr="009C439E">
        <w:rPr>
          <w:rFonts w:ascii="Times New Roman" w:hAnsi="Times New Roman" w:cs="Times New Roman"/>
          <w:sz w:val="24"/>
          <w:szCs w:val="24"/>
        </w:rPr>
        <w:t xml:space="preserve">3 (трех) рабочих </w:t>
      </w:r>
      <w:r w:rsidRPr="009C439E">
        <w:rPr>
          <w:rFonts w:ascii="Times New Roman" w:hAnsi="Times New Roman" w:cs="Times New Roman"/>
          <w:sz w:val="24"/>
          <w:szCs w:val="24"/>
        </w:rPr>
        <w:t>дней представлять Заказчику сведения об устранении полученных замечаний в письменном виде.</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5" w:name="P1614"/>
      <w:bookmarkEnd w:id="5"/>
      <w:r w:rsidRPr="009C439E">
        <w:rPr>
          <w:rFonts w:ascii="Times New Roman" w:hAnsi="Times New Roman" w:cs="Times New Roman"/>
          <w:sz w:val="24"/>
          <w:szCs w:val="24"/>
        </w:rPr>
        <w:lastRenderedPageBreak/>
        <w:t xml:space="preserve">5.4.25. Обеспечить своевременное устранение недостатков, выявленных при приемке Работ, и в течение гарантийного срока, установленного в соответствии с </w:t>
      </w:r>
      <w:hyperlink w:anchor="P1628" w:history="1">
        <w:r w:rsidRPr="009C439E">
          <w:rPr>
            <w:rFonts w:ascii="Times New Roman" w:hAnsi="Times New Roman" w:cs="Times New Roman"/>
            <w:color w:val="0000FF"/>
            <w:sz w:val="24"/>
            <w:szCs w:val="24"/>
          </w:rPr>
          <w:t>пунктом 6.2</w:t>
        </w:r>
      </w:hyperlink>
      <w:r w:rsidRPr="009C439E">
        <w:rPr>
          <w:rFonts w:ascii="Times New Roman" w:hAnsi="Times New Roman" w:cs="Times New Roman"/>
          <w:sz w:val="24"/>
          <w:szCs w:val="24"/>
        </w:rPr>
        <w:t xml:space="preserve"> Контракта, устранять недостатки, допущенные при выполнении Работ, за свой счет в указанные в акте проверки сроки.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6" w:name="P1616"/>
      <w:bookmarkEnd w:id="6"/>
      <w:r w:rsidRPr="009C439E">
        <w:rPr>
          <w:rFonts w:ascii="Times New Roman" w:hAnsi="Times New Roman" w:cs="Times New Roman"/>
          <w:sz w:val="24"/>
          <w:szCs w:val="24"/>
        </w:rPr>
        <w:t>5.4.26. Приостановить выполнение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5.4.27.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5.4.28.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5.4.29. Письменно согласовать с Заказчиком досрочное выполнение обязательств по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5.4.30.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5.4.31. Приступить к выполнению Работ с даты, указанной в </w:t>
      </w:r>
      <w:hyperlink w:anchor="P1499" w:history="1">
        <w:r w:rsidRPr="009C439E">
          <w:rPr>
            <w:rFonts w:ascii="Times New Roman" w:hAnsi="Times New Roman" w:cs="Times New Roman"/>
            <w:color w:val="0000FF"/>
            <w:sz w:val="24"/>
            <w:szCs w:val="24"/>
          </w:rPr>
          <w:t>пункте 3.3</w:t>
        </w:r>
      </w:hyperlink>
      <w:r w:rsidRPr="009C439E">
        <w:rPr>
          <w:rFonts w:ascii="Times New Roman" w:hAnsi="Times New Roman" w:cs="Times New Roman"/>
          <w:sz w:val="24"/>
          <w:szCs w:val="24"/>
        </w:rPr>
        <w:t xml:space="preserve">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5.4.32. Исполнять иные обязательства, предусмотренные законодательством Российской Федерации и условиями Контракта.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6. Гарантии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6.1. Подрядчик гарантирует, что выполняемые Работы соответствуют требованиям, установленным в "Описании объекта закупки" (</w:t>
      </w:r>
      <w:hyperlink w:anchor="P1841" w:history="1">
        <w:r w:rsidRPr="009C439E">
          <w:rPr>
            <w:rFonts w:ascii="Times New Roman" w:hAnsi="Times New Roman" w:cs="Times New Roman"/>
            <w:color w:val="0000FF"/>
            <w:sz w:val="24"/>
            <w:szCs w:val="24"/>
          </w:rPr>
          <w:t>приложение N 1</w:t>
        </w:r>
      </w:hyperlink>
      <w:r w:rsidRPr="009C439E">
        <w:rPr>
          <w:rFonts w:ascii="Times New Roman" w:hAnsi="Times New Roman" w:cs="Times New Roman"/>
          <w:sz w:val="24"/>
          <w:szCs w:val="24"/>
        </w:rPr>
        <w:t xml:space="preserve"> к Контракту), и иным требованиям законодательства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7" w:name="P1628"/>
      <w:bookmarkEnd w:id="7"/>
      <w:r w:rsidRPr="009C439E">
        <w:rPr>
          <w:rFonts w:ascii="Times New Roman" w:hAnsi="Times New Roman" w:cs="Times New Roman"/>
          <w:sz w:val="24"/>
          <w:szCs w:val="24"/>
        </w:rPr>
        <w:t>6.2. Гарантийный срок начинается с даты окончания выполнения Работ по Контракту (дата подписания акта приемочной комиссией). С этой даты начинается гарантийный срок на:</w:t>
      </w:r>
    </w:p>
    <w:p w:rsidR="008C5DD7" w:rsidRPr="009C439E" w:rsidRDefault="008C5DD7" w:rsidP="008C5DD7">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35"/>
        <w:gridCol w:w="4535"/>
      </w:tblGrid>
      <w:tr w:rsidR="008C5DD7" w:rsidRPr="009C439E" w:rsidTr="008C5DD7">
        <w:tc>
          <w:tcPr>
            <w:tcW w:w="4535" w:type="dxa"/>
          </w:tcPr>
          <w:p w:rsidR="008C5DD7" w:rsidRPr="009C439E" w:rsidRDefault="008C5DD7"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Наименование вида Работ</w:t>
            </w:r>
          </w:p>
        </w:tc>
        <w:tc>
          <w:tcPr>
            <w:tcW w:w="4535" w:type="dxa"/>
          </w:tcPr>
          <w:p w:rsidR="008C5DD7" w:rsidRPr="009C439E" w:rsidRDefault="008C5DD7"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Гарантийный срок</w:t>
            </w:r>
          </w:p>
        </w:tc>
      </w:tr>
      <w:tr w:rsidR="008C5DD7" w:rsidRPr="009C439E" w:rsidTr="008C5DD7">
        <w:tc>
          <w:tcPr>
            <w:tcW w:w="4535" w:type="dxa"/>
          </w:tcPr>
          <w:p w:rsidR="008C5DD7" w:rsidRPr="009C439E" w:rsidRDefault="006F6C7A"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Нижний слой покрытия</w:t>
            </w:r>
          </w:p>
        </w:tc>
        <w:tc>
          <w:tcPr>
            <w:tcW w:w="4535" w:type="dxa"/>
          </w:tcPr>
          <w:p w:rsidR="008C5DD7" w:rsidRPr="009C439E" w:rsidRDefault="006F6C7A"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5 лет</w:t>
            </w:r>
          </w:p>
        </w:tc>
      </w:tr>
      <w:tr w:rsidR="008C5DD7" w:rsidRPr="009C439E" w:rsidTr="008C5DD7">
        <w:tc>
          <w:tcPr>
            <w:tcW w:w="4535" w:type="dxa"/>
          </w:tcPr>
          <w:p w:rsidR="008C5DD7" w:rsidRPr="009C439E" w:rsidRDefault="006F6C7A"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Верхний слой покрытия</w:t>
            </w:r>
          </w:p>
        </w:tc>
        <w:tc>
          <w:tcPr>
            <w:tcW w:w="4535" w:type="dxa"/>
          </w:tcPr>
          <w:p w:rsidR="008C5DD7" w:rsidRPr="009C439E" w:rsidRDefault="006F6C7A"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4 года</w:t>
            </w:r>
          </w:p>
        </w:tc>
      </w:tr>
    </w:tbl>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При отказе Подрядчика от устранения недостатков, выявленных в ходе исполнения </w:t>
      </w:r>
      <w:hyperlink w:anchor="P1614" w:history="1">
        <w:r w:rsidRPr="009C439E">
          <w:rPr>
            <w:rFonts w:ascii="Times New Roman" w:hAnsi="Times New Roman" w:cs="Times New Roman"/>
            <w:color w:val="0000FF"/>
            <w:sz w:val="24"/>
            <w:szCs w:val="24"/>
          </w:rPr>
          <w:t>пункта 5.4.25</w:t>
        </w:r>
      </w:hyperlink>
      <w:r w:rsidRPr="009C439E">
        <w:rPr>
          <w:rFonts w:ascii="Times New Roman" w:hAnsi="Times New Roman" w:cs="Times New Roman"/>
          <w:sz w:val="24"/>
          <w:szCs w:val="24"/>
        </w:rPr>
        <w:t xml:space="preserve">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7. Контроль качества Работ</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 разработчиком документации (далее - Проектировщиком), содержать все необходимые чертежи и расчеты для оценки их Заказчиком. Предложения Подрядчика об изменении технических решений, не согласованные с Проектировщиком, рассмотрению не подлежат.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Работы, выполненные Подрядчиком с изменением проектных решений без согласования с Проектировщиком и Заказчиком, приемке не подлежат.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7.2. Заказчик в течение всего срока действия Контракта контролирует качество и </w:t>
      </w:r>
      <w:r w:rsidRPr="009C439E">
        <w:rPr>
          <w:rFonts w:ascii="Times New Roman" w:hAnsi="Times New Roman" w:cs="Times New Roman"/>
          <w:sz w:val="24"/>
          <w:szCs w:val="24"/>
        </w:rPr>
        <w:lastRenderedPageBreak/>
        <w:t>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8. Ответственность Сторон</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Размеры неустоек (штрафов, пеней), указанные в настоящем разделе, определяются в соответствии с </w:t>
      </w:r>
      <w:hyperlink r:id="rId14" w:history="1">
        <w:r w:rsidRPr="009C439E">
          <w:rPr>
            <w:rFonts w:ascii="Times New Roman" w:hAnsi="Times New Roman" w:cs="Times New Roman"/>
            <w:color w:val="0000FF"/>
            <w:sz w:val="24"/>
            <w:szCs w:val="24"/>
          </w:rPr>
          <w:t>Правилами</w:t>
        </w:r>
      </w:hyperlink>
      <w:r w:rsidRPr="009C439E">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N 1042 (далее - Правила), а также в соответствии с положениями </w:t>
      </w:r>
      <w:hyperlink r:id="rId15" w:history="1">
        <w:r w:rsidRPr="009C439E">
          <w:rPr>
            <w:rFonts w:ascii="Times New Roman" w:hAnsi="Times New Roman" w:cs="Times New Roman"/>
            <w:color w:val="0000FF"/>
            <w:sz w:val="24"/>
            <w:szCs w:val="24"/>
          </w:rPr>
          <w:t>статьи 34</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а) 1000 рублей, если цена Контракта не превышает 3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в) 10000 рублей, если цена Контракта составляет от 50 млн. рублей до 100 млн. </w:t>
      </w:r>
      <w:r w:rsidRPr="009C439E">
        <w:rPr>
          <w:rFonts w:ascii="Times New Roman" w:hAnsi="Times New Roman" w:cs="Times New Roman"/>
          <w:sz w:val="24"/>
          <w:szCs w:val="24"/>
        </w:rPr>
        <w:lastRenderedPageBreak/>
        <w:t>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г) 100000 рублей, если цена Контракта превышает 100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и) 0,1 процента цены Контракта (этапа) в случае, если цена Контракта (этапа) превышает 10 млрд.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w:t>
      </w:r>
      <w:r w:rsidRPr="009C439E">
        <w:rPr>
          <w:rFonts w:ascii="Times New Roman" w:hAnsi="Times New Roman" w:cs="Times New Roman"/>
          <w:sz w:val="24"/>
          <w:szCs w:val="24"/>
        </w:rPr>
        <w:lastRenderedPageBreak/>
        <w:t>размер штрафа устанавливается (при наличии в Контракте таких обязательств) в следующем порядке: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а) 1000 рублей, если цена Контракта не превышает 3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10000 рублей, если цена Контракта составляет от 50 млн. рублей до 100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г) 100000 рублей, если цена Контракта превышает 100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8.7.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а) в случае, если цена Контракта не превышает начальную (максимальную) цену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б) в случае, если цена Контракта превышает начальную (максимальную) цену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 процентов цены Контракта, если цена Контракта не превышает 3 млн. рублей;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Общая сумма </w:t>
      </w:r>
      <w:r w:rsidR="00A3583A">
        <w:rPr>
          <w:rFonts w:ascii="Times New Roman" w:hAnsi="Times New Roman" w:cs="Times New Roman"/>
          <w:sz w:val="24"/>
          <w:szCs w:val="24"/>
        </w:rPr>
        <w:t xml:space="preserve">начисленных штрафов </w:t>
      </w:r>
      <w:r w:rsidRPr="009C439E">
        <w:rPr>
          <w:rFonts w:ascii="Times New Roman" w:hAnsi="Times New Roman" w:cs="Times New Roman"/>
          <w:sz w:val="24"/>
          <w:szCs w:val="24"/>
        </w:rPr>
        <w:t>за ненадлежащее исполнение Заказчиком обязательств, предусмотренных Контрактом, не может превышать цену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w:t>
      </w:r>
      <w:r w:rsidRPr="009C439E">
        <w:rPr>
          <w:rFonts w:ascii="Times New Roman" w:hAnsi="Times New Roman" w:cs="Times New Roman"/>
          <w:sz w:val="24"/>
          <w:szCs w:val="24"/>
        </w:rPr>
        <w:lastRenderedPageBreak/>
        <w:t xml:space="preserve">неустойки (штрафа, пени) из обеспечения исполнения Контракта, предоставленного Подрядчиком в соответствии с </w:t>
      </w:r>
      <w:hyperlink w:anchor="P1706" w:history="1">
        <w:r w:rsidRPr="009C439E">
          <w:rPr>
            <w:rFonts w:ascii="Times New Roman" w:hAnsi="Times New Roman" w:cs="Times New Roman"/>
            <w:color w:val="0000FF"/>
            <w:sz w:val="24"/>
            <w:szCs w:val="24"/>
          </w:rPr>
          <w:t>разделом 9</w:t>
        </w:r>
      </w:hyperlink>
      <w:r w:rsidRPr="009C439E">
        <w:rPr>
          <w:rFonts w:ascii="Times New Roman" w:hAnsi="Times New Roman" w:cs="Times New Roman"/>
          <w:sz w:val="24"/>
          <w:szCs w:val="24"/>
        </w:rPr>
        <w:t xml:space="preserve"> настоящего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8.10. Уплата Стороной неустойки (штрафа, пени) не освобождает ее от исполнения обязательств по Контракту.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bookmarkStart w:id="8" w:name="P1706"/>
      <w:bookmarkEnd w:id="8"/>
      <w:r w:rsidRPr="009C439E">
        <w:rPr>
          <w:rFonts w:ascii="Times New Roman" w:hAnsi="Times New Roman" w:cs="Times New Roman"/>
          <w:sz w:val="24"/>
          <w:szCs w:val="24"/>
        </w:rPr>
        <w:t>9. Обеспечение исполнения Контракта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Обеспечение исполнения Контракта не применяется, если участник закупки, с которым заключается Контракт, является казенным учреждением.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6" w:history="1">
        <w:r w:rsidRPr="009C439E">
          <w:rPr>
            <w:rFonts w:ascii="Times New Roman" w:hAnsi="Times New Roman" w:cs="Times New Roman"/>
            <w:color w:val="0000FF"/>
            <w:sz w:val="24"/>
            <w:szCs w:val="24"/>
          </w:rPr>
          <w:t>статьи 45</w:t>
        </w:r>
      </w:hyperlink>
      <w:r w:rsidRPr="009C439E">
        <w:rPr>
          <w:rFonts w:ascii="Times New Roman" w:hAnsi="Times New Roman" w:cs="Times New Roman"/>
          <w:sz w:val="24"/>
          <w:szCs w:val="24"/>
        </w:rPr>
        <w:t xml:space="preserve"> Закона о контрактной системе, или внесением денежных средств на указанный в </w:t>
      </w:r>
      <w:hyperlink w:anchor="P1730" w:history="1">
        <w:r w:rsidRPr="009C439E">
          <w:rPr>
            <w:rFonts w:ascii="Times New Roman" w:hAnsi="Times New Roman" w:cs="Times New Roman"/>
            <w:color w:val="0000FF"/>
            <w:sz w:val="24"/>
            <w:szCs w:val="24"/>
          </w:rPr>
          <w:t>пункте 9.10</w:t>
        </w:r>
      </w:hyperlink>
      <w:r w:rsidRPr="009C439E">
        <w:rPr>
          <w:rFonts w:ascii="Times New Roman" w:hAnsi="Times New Roman" w:cs="Times New Roman"/>
          <w:sz w:val="24"/>
          <w:szCs w:val="24"/>
        </w:rPr>
        <w:t xml:space="preserve"> счет, на котором в соответствии с законодательством Российской Федерации учитываются операции со средствами, поступающими Заказчику.</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Способ обеспечения исполнения Контракта определяется Подрядчиком самостоятельно.</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9.2. Размер обеспечения исполнения Контракта составляет </w:t>
      </w:r>
      <w:r w:rsidR="006F0E60" w:rsidRPr="009C439E">
        <w:rPr>
          <w:rFonts w:ascii="Times New Roman" w:hAnsi="Times New Roman" w:cs="Times New Roman"/>
          <w:sz w:val="24"/>
          <w:szCs w:val="24"/>
        </w:rPr>
        <w:t>5</w:t>
      </w:r>
      <w:r w:rsidRPr="009C439E">
        <w:rPr>
          <w:rFonts w:ascii="Times New Roman" w:hAnsi="Times New Roman" w:cs="Times New Roman"/>
          <w:sz w:val="24"/>
          <w:szCs w:val="24"/>
        </w:rPr>
        <w:t>% (</w:t>
      </w:r>
      <w:r w:rsidR="006F0E60" w:rsidRPr="009C439E">
        <w:rPr>
          <w:rFonts w:ascii="Times New Roman" w:hAnsi="Times New Roman" w:cs="Times New Roman"/>
          <w:sz w:val="24"/>
          <w:szCs w:val="24"/>
        </w:rPr>
        <w:t>пять</w:t>
      </w:r>
      <w:r w:rsidRPr="009C439E">
        <w:rPr>
          <w:rFonts w:ascii="Times New Roman" w:hAnsi="Times New Roman" w:cs="Times New Roman"/>
          <w:sz w:val="24"/>
          <w:szCs w:val="24"/>
        </w:rPr>
        <w:t xml:space="preserve"> процентов) от начальной (максимальной) цены Контракта, что составляет </w:t>
      </w:r>
      <w:r w:rsidR="006F0E60" w:rsidRPr="009C439E">
        <w:rPr>
          <w:rFonts w:ascii="Times New Roman" w:hAnsi="Times New Roman" w:cs="Times New Roman"/>
          <w:sz w:val="24"/>
          <w:szCs w:val="24"/>
        </w:rPr>
        <w:t>189 08</w:t>
      </w:r>
      <w:r w:rsidR="00AD0392">
        <w:rPr>
          <w:rFonts w:ascii="Times New Roman" w:hAnsi="Times New Roman" w:cs="Times New Roman"/>
          <w:sz w:val="24"/>
          <w:szCs w:val="24"/>
        </w:rPr>
        <w:t>2</w:t>
      </w:r>
      <w:r w:rsidRPr="009C439E">
        <w:rPr>
          <w:rFonts w:ascii="Times New Roman" w:hAnsi="Times New Roman" w:cs="Times New Roman"/>
          <w:sz w:val="24"/>
          <w:szCs w:val="24"/>
        </w:rPr>
        <w:t xml:space="preserve"> (</w:t>
      </w:r>
      <w:r w:rsidR="006F0E60" w:rsidRPr="009C439E">
        <w:rPr>
          <w:rFonts w:ascii="Times New Roman" w:hAnsi="Times New Roman" w:cs="Times New Roman"/>
          <w:sz w:val="24"/>
          <w:szCs w:val="24"/>
        </w:rPr>
        <w:t>сто восемьдесят девять тысяч восемьдесят</w:t>
      </w:r>
      <w:r w:rsidR="00AD0392">
        <w:rPr>
          <w:rFonts w:ascii="Times New Roman" w:hAnsi="Times New Roman" w:cs="Times New Roman"/>
          <w:sz w:val="24"/>
          <w:szCs w:val="24"/>
        </w:rPr>
        <w:t xml:space="preserve"> два</w:t>
      </w:r>
      <w:r w:rsidR="006F0E60" w:rsidRPr="009C439E">
        <w:rPr>
          <w:rFonts w:ascii="Times New Roman" w:hAnsi="Times New Roman" w:cs="Times New Roman"/>
          <w:sz w:val="24"/>
          <w:szCs w:val="24"/>
        </w:rPr>
        <w:t>) рубля</w:t>
      </w:r>
      <w:r w:rsidRPr="009C439E">
        <w:rPr>
          <w:rFonts w:ascii="Times New Roman" w:hAnsi="Times New Roman" w:cs="Times New Roman"/>
          <w:sz w:val="24"/>
          <w:szCs w:val="24"/>
        </w:rPr>
        <w:t xml:space="preserve"> </w:t>
      </w:r>
      <w:r w:rsidR="00AD0392">
        <w:rPr>
          <w:rFonts w:ascii="Times New Roman" w:hAnsi="Times New Roman" w:cs="Times New Roman"/>
          <w:sz w:val="24"/>
          <w:szCs w:val="24"/>
        </w:rPr>
        <w:t>5</w:t>
      </w:r>
      <w:r w:rsidR="006F0E60" w:rsidRPr="009C439E">
        <w:rPr>
          <w:rFonts w:ascii="Times New Roman" w:hAnsi="Times New Roman" w:cs="Times New Roman"/>
          <w:sz w:val="24"/>
          <w:szCs w:val="24"/>
        </w:rPr>
        <w:t xml:space="preserve">0 </w:t>
      </w:r>
      <w:r w:rsidRPr="009C439E">
        <w:rPr>
          <w:rFonts w:ascii="Times New Roman" w:hAnsi="Times New Roman" w:cs="Times New Roman"/>
          <w:sz w:val="24"/>
          <w:szCs w:val="24"/>
        </w:rPr>
        <w:t>копеек.</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w:t>
      </w:r>
      <w:r w:rsidRPr="009C439E">
        <w:rPr>
          <w:rFonts w:ascii="Times New Roman" w:hAnsi="Times New Roman" w:cs="Times New Roman"/>
          <w:sz w:val="24"/>
          <w:szCs w:val="24"/>
        </w:rPr>
        <w:lastRenderedPageBreak/>
        <w:t xml:space="preserve">закупки, с которым заключается Контракт, предоставляет обеспечение исполнения Контракта с учетом положений </w:t>
      </w:r>
      <w:hyperlink r:id="rId17" w:history="1">
        <w:r w:rsidRPr="009C439E">
          <w:rPr>
            <w:rFonts w:ascii="Times New Roman" w:hAnsi="Times New Roman" w:cs="Times New Roman"/>
            <w:color w:val="0000FF"/>
            <w:sz w:val="24"/>
            <w:szCs w:val="24"/>
          </w:rPr>
          <w:t>статьи 37</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9.3.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8" w:history="1">
        <w:r w:rsidRPr="009C439E">
          <w:rPr>
            <w:rFonts w:ascii="Times New Roman" w:hAnsi="Times New Roman" w:cs="Times New Roman"/>
            <w:color w:val="0000FF"/>
            <w:sz w:val="24"/>
            <w:szCs w:val="24"/>
          </w:rPr>
          <w:t>частями 7.2</w:t>
        </w:r>
      </w:hyperlink>
      <w:r w:rsidRPr="009C439E">
        <w:rPr>
          <w:rFonts w:ascii="Times New Roman" w:hAnsi="Times New Roman" w:cs="Times New Roman"/>
          <w:sz w:val="24"/>
          <w:szCs w:val="24"/>
        </w:rPr>
        <w:t xml:space="preserve"> и </w:t>
      </w:r>
      <w:hyperlink r:id="rId19" w:history="1">
        <w:r w:rsidRPr="009C439E">
          <w:rPr>
            <w:rFonts w:ascii="Times New Roman" w:hAnsi="Times New Roman" w:cs="Times New Roman"/>
            <w:color w:val="0000FF"/>
            <w:sz w:val="24"/>
            <w:szCs w:val="24"/>
          </w:rPr>
          <w:t>7.3 статьи 96</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bookmarkStart w:id="9" w:name="P1720"/>
      <w:bookmarkEnd w:id="9"/>
      <w:r w:rsidRPr="009C439E">
        <w:rPr>
          <w:rFonts w:ascii="Times New Roman" w:hAnsi="Times New Roman" w:cs="Times New Roman"/>
          <w:sz w:val="24"/>
          <w:szCs w:val="24"/>
        </w:rPr>
        <w:t>9.4.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Действие указанного пункта не распространяется на случаи, если Подрядчиком предоставлена недостоверная (поддельная) банковская гарантия.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0" w:history="1">
        <w:r w:rsidRPr="009C439E">
          <w:rPr>
            <w:rFonts w:ascii="Times New Roman" w:hAnsi="Times New Roman" w:cs="Times New Roman"/>
            <w:color w:val="0000FF"/>
            <w:sz w:val="24"/>
            <w:szCs w:val="24"/>
          </w:rPr>
          <w:t>частями 7</w:t>
        </w:r>
      </w:hyperlink>
      <w:r w:rsidRPr="009C439E">
        <w:rPr>
          <w:rFonts w:ascii="Times New Roman" w:hAnsi="Times New Roman" w:cs="Times New Roman"/>
          <w:sz w:val="24"/>
          <w:szCs w:val="24"/>
        </w:rPr>
        <w:t xml:space="preserve">, </w:t>
      </w:r>
      <w:hyperlink r:id="rId21" w:history="1">
        <w:r w:rsidRPr="009C439E">
          <w:rPr>
            <w:rFonts w:ascii="Times New Roman" w:hAnsi="Times New Roman" w:cs="Times New Roman"/>
            <w:color w:val="0000FF"/>
            <w:sz w:val="24"/>
            <w:szCs w:val="24"/>
          </w:rPr>
          <w:t>7.1</w:t>
        </w:r>
      </w:hyperlink>
      <w:r w:rsidRPr="009C439E">
        <w:rPr>
          <w:rFonts w:ascii="Times New Roman" w:hAnsi="Times New Roman" w:cs="Times New Roman"/>
          <w:sz w:val="24"/>
          <w:szCs w:val="24"/>
        </w:rPr>
        <w:t xml:space="preserve">, </w:t>
      </w:r>
      <w:hyperlink r:id="rId22" w:history="1">
        <w:r w:rsidRPr="009C439E">
          <w:rPr>
            <w:rFonts w:ascii="Times New Roman" w:hAnsi="Times New Roman" w:cs="Times New Roman"/>
            <w:color w:val="0000FF"/>
            <w:sz w:val="24"/>
            <w:szCs w:val="24"/>
          </w:rPr>
          <w:t>7.2</w:t>
        </w:r>
      </w:hyperlink>
      <w:r w:rsidRPr="009C439E">
        <w:rPr>
          <w:rFonts w:ascii="Times New Roman" w:hAnsi="Times New Roman" w:cs="Times New Roman"/>
          <w:sz w:val="24"/>
          <w:szCs w:val="24"/>
        </w:rPr>
        <w:t xml:space="preserve"> и </w:t>
      </w:r>
      <w:hyperlink r:id="rId23" w:history="1">
        <w:r w:rsidRPr="009C439E">
          <w:rPr>
            <w:rFonts w:ascii="Times New Roman" w:hAnsi="Times New Roman" w:cs="Times New Roman"/>
            <w:color w:val="0000FF"/>
            <w:sz w:val="24"/>
            <w:szCs w:val="24"/>
          </w:rPr>
          <w:t>7.3 статьи 96</w:t>
        </w:r>
      </w:hyperlink>
      <w:r w:rsidRPr="009C439E">
        <w:rPr>
          <w:rFonts w:ascii="Times New Roman" w:hAnsi="Times New Roman" w:cs="Times New Roman"/>
          <w:sz w:val="24"/>
          <w:szCs w:val="24"/>
        </w:rPr>
        <w:t xml:space="preserve"> Закона о контрактной системе. За каждый день просрочки исполнения Подрядчиком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9.5.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w:t>
      </w:r>
      <w:hyperlink w:anchor="P1720" w:history="1">
        <w:r w:rsidRPr="009C439E">
          <w:rPr>
            <w:rFonts w:ascii="Times New Roman" w:hAnsi="Times New Roman" w:cs="Times New Roman"/>
            <w:color w:val="0000FF"/>
            <w:sz w:val="24"/>
            <w:szCs w:val="24"/>
          </w:rPr>
          <w:t>пункте 9.4</w:t>
        </w:r>
      </w:hyperlink>
      <w:r w:rsidRPr="009C439E">
        <w:rPr>
          <w:rFonts w:ascii="Times New Roman" w:hAnsi="Times New Roman" w:cs="Times New Roman"/>
          <w:sz w:val="24"/>
          <w:szCs w:val="24"/>
        </w:rPr>
        <w:t xml:space="preserve">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6F0E60" w:rsidRPr="009C439E" w:rsidRDefault="006F0E60" w:rsidP="008C5DD7">
      <w:pPr>
        <w:pStyle w:val="ConsPlusNormal"/>
        <w:spacing w:before="220"/>
        <w:ind w:firstLine="540"/>
        <w:jc w:val="both"/>
        <w:rPr>
          <w:rFonts w:ascii="Times New Roman" w:hAnsi="Times New Roman" w:cs="Times New Roman"/>
          <w:sz w:val="24"/>
          <w:szCs w:val="24"/>
        </w:rPr>
      </w:pP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w:t>
      </w:r>
      <w:r w:rsidR="006F0E60" w:rsidRPr="009C439E">
        <w:rPr>
          <w:rFonts w:ascii="Times New Roman" w:hAnsi="Times New Roman" w:cs="Times New Roman"/>
          <w:sz w:val="24"/>
          <w:szCs w:val="24"/>
        </w:rPr>
        <w:t xml:space="preserve">5 (пяти) </w:t>
      </w:r>
      <w:r w:rsidRPr="009C439E">
        <w:rPr>
          <w:rFonts w:ascii="Times New Roman" w:hAnsi="Times New Roman" w:cs="Times New Roman"/>
          <w:sz w:val="24"/>
          <w:szCs w:val="24"/>
        </w:rPr>
        <w:t>календарных дней с даты подписания акта приемочной комиссией при отсутствии у Заказчика претензий по объему и качеству выполненных Работ.</w:t>
      </w:r>
    </w:p>
    <w:p w:rsidR="008C5DD7" w:rsidRPr="00AE3811" w:rsidRDefault="008C5DD7" w:rsidP="008C5DD7">
      <w:pPr>
        <w:pStyle w:val="ConsPlusNormal"/>
        <w:spacing w:before="220"/>
        <w:ind w:firstLine="540"/>
        <w:jc w:val="both"/>
        <w:rPr>
          <w:rFonts w:ascii="Times New Roman" w:hAnsi="Times New Roman" w:cs="Times New Roman"/>
          <w:sz w:val="24"/>
          <w:szCs w:val="24"/>
        </w:rPr>
      </w:pPr>
      <w:r w:rsidRPr="00AE3811">
        <w:rPr>
          <w:rFonts w:ascii="Times New Roman" w:hAnsi="Times New Roman" w:cs="Times New Roman"/>
          <w:sz w:val="24"/>
          <w:szCs w:val="24"/>
        </w:rPr>
        <w:t>В случае уменьшения размера обеспечения исполнения Контракта в порядке и случаях, установленных Законом о контрактной системе, часть денежных средств, внесенная Подрядчиком в качестве обеспечения исполнения Контракта, по заявлению Подрядчика подлежит возв</w:t>
      </w:r>
      <w:r w:rsidR="00AE3811" w:rsidRPr="00AE3811">
        <w:rPr>
          <w:rFonts w:ascii="Times New Roman" w:hAnsi="Times New Roman" w:cs="Times New Roman"/>
          <w:sz w:val="24"/>
          <w:szCs w:val="24"/>
        </w:rPr>
        <w:t xml:space="preserve">рату Подрядчику в течение 5 </w:t>
      </w:r>
      <w:r w:rsidRPr="00AE3811">
        <w:rPr>
          <w:rFonts w:ascii="Times New Roman" w:hAnsi="Times New Roman" w:cs="Times New Roman"/>
          <w:sz w:val="24"/>
          <w:szCs w:val="24"/>
        </w:rPr>
        <w:t>(</w:t>
      </w:r>
      <w:r w:rsidR="00AE3811" w:rsidRPr="00AE3811">
        <w:rPr>
          <w:rFonts w:ascii="Times New Roman" w:hAnsi="Times New Roman" w:cs="Times New Roman"/>
          <w:sz w:val="24"/>
          <w:szCs w:val="24"/>
        </w:rPr>
        <w:t>пяти</w:t>
      </w:r>
      <w:r w:rsidRPr="00AE3811">
        <w:rPr>
          <w:rFonts w:ascii="Times New Roman" w:hAnsi="Times New Roman" w:cs="Times New Roman"/>
          <w:sz w:val="24"/>
          <w:szCs w:val="24"/>
        </w:rPr>
        <w:t>) календарных дней с даты получения Заказчиком указанного заявления, при отсутствии у Заказчика претензий по объему и качеству выполненных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AE3811">
        <w:rPr>
          <w:rFonts w:ascii="Times New Roman" w:hAnsi="Times New Roman" w:cs="Times New Roman"/>
          <w:sz w:val="24"/>
          <w:szCs w:val="24"/>
        </w:rPr>
        <w:lastRenderedPageBreak/>
        <w:t>9.7. Обеспечение исполнения Контракта</w:t>
      </w:r>
      <w:r w:rsidRPr="009C439E">
        <w:rPr>
          <w:rFonts w:ascii="Times New Roman" w:hAnsi="Times New Roman" w:cs="Times New Roman"/>
          <w:sz w:val="24"/>
          <w:szCs w:val="24"/>
        </w:rPr>
        <w:t xml:space="preserve"> сохраняет свою силу при изменении законодательства Российской Федерации, а также при реорганизации Подрядчика или Заказчика.</w:t>
      </w:r>
    </w:p>
    <w:p w:rsidR="008C5DD7" w:rsidRPr="009E0BFA" w:rsidRDefault="008C5DD7" w:rsidP="008C5DD7">
      <w:pPr>
        <w:pStyle w:val="ConsPlusNormal"/>
        <w:spacing w:before="220"/>
        <w:ind w:firstLine="540"/>
        <w:jc w:val="both"/>
        <w:rPr>
          <w:rFonts w:ascii="Times New Roman" w:hAnsi="Times New Roman" w:cs="Times New Roman"/>
          <w:sz w:val="24"/>
          <w:szCs w:val="24"/>
        </w:rPr>
      </w:pPr>
      <w:r w:rsidRPr="009E0BFA">
        <w:rPr>
          <w:rFonts w:ascii="Times New Roman" w:hAnsi="Times New Roman" w:cs="Times New Roman"/>
          <w:sz w:val="24"/>
          <w:szCs w:val="24"/>
        </w:rPr>
        <w:t>9.8. Банковская гарантия должна быть безотзывной и должна содержать сведения, указанные в Законе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E0BFA">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9.9. 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w:t>
      </w:r>
      <w:hyperlink r:id="rId24" w:history="1">
        <w:r w:rsidRPr="009C439E">
          <w:rPr>
            <w:rFonts w:ascii="Times New Roman" w:hAnsi="Times New Roman" w:cs="Times New Roman"/>
            <w:color w:val="0000FF"/>
            <w:sz w:val="24"/>
            <w:szCs w:val="24"/>
          </w:rPr>
          <w:t>статьей 95</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nformat"/>
        <w:spacing w:before="200"/>
        <w:jc w:val="both"/>
        <w:rPr>
          <w:rFonts w:ascii="Times New Roman" w:hAnsi="Times New Roman" w:cs="Times New Roman"/>
          <w:sz w:val="24"/>
          <w:szCs w:val="24"/>
        </w:rPr>
      </w:pPr>
      <w:bookmarkStart w:id="10" w:name="P1730"/>
      <w:bookmarkEnd w:id="10"/>
      <w:r w:rsidRPr="009C439E">
        <w:rPr>
          <w:rFonts w:ascii="Times New Roman" w:hAnsi="Times New Roman" w:cs="Times New Roman"/>
          <w:sz w:val="24"/>
          <w:szCs w:val="24"/>
        </w:rPr>
        <w:t xml:space="preserve">    9.10.   В  случае  предоставления  Подрядчиком  обеспечения  исполнения</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Контракта  в  виде  внесения  денежных  средств на счет Заказчика в размере</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обеспечения    исполнения   Контракта,   установленном   документацией   об</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электронной   процедуре,   денежные  средства  перечисляются  по  следующим</w:t>
      </w:r>
    </w:p>
    <w:p w:rsidR="006F0E60" w:rsidRPr="009C439E" w:rsidRDefault="008C5DD7" w:rsidP="006F0E60">
      <w:pPr>
        <w:suppressAutoHyphens/>
        <w:rPr>
          <w:rFonts w:ascii="Times New Roman" w:hAnsi="Times New Roman" w:cs="Times New Roman"/>
          <w:sz w:val="24"/>
          <w:szCs w:val="24"/>
        </w:rPr>
      </w:pPr>
      <w:r w:rsidRPr="009C439E">
        <w:rPr>
          <w:rFonts w:ascii="Times New Roman" w:hAnsi="Times New Roman" w:cs="Times New Roman"/>
          <w:sz w:val="24"/>
          <w:szCs w:val="24"/>
        </w:rPr>
        <w:t xml:space="preserve">реквизитам: </w:t>
      </w:r>
      <w:r w:rsidR="006F0E60" w:rsidRPr="009C439E">
        <w:rPr>
          <w:rFonts w:ascii="Times New Roman" w:hAnsi="Times New Roman" w:cs="Times New Roman"/>
          <w:sz w:val="24"/>
          <w:szCs w:val="24"/>
        </w:rPr>
        <w:t>Администрация Николаевского сельсовета Татарского района Новосибирской области</w:t>
      </w:r>
    </w:p>
    <w:p w:rsidR="006F0E60" w:rsidRPr="009C439E" w:rsidRDefault="006F0E60" w:rsidP="006F0E60">
      <w:pPr>
        <w:suppressAutoHyphens/>
        <w:rPr>
          <w:rFonts w:ascii="Times New Roman" w:hAnsi="Times New Roman" w:cs="Times New Roman"/>
          <w:sz w:val="24"/>
          <w:szCs w:val="24"/>
        </w:rPr>
      </w:pPr>
      <w:r w:rsidRPr="009C439E">
        <w:rPr>
          <w:rFonts w:ascii="Times New Roman" w:hAnsi="Times New Roman" w:cs="Times New Roman"/>
          <w:sz w:val="24"/>
          <w:szCs w:val="24"/>
        </w:rPr>
        <w:t>Юридический (почтовый) адрес: 632145, Новосибирская область, Татарский район,</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с. Николаевка, ул. Ленина 42</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 xml:space="preserve">ИНН/КПП 5437101961/545301001 </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ОГРН 1025405020618</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ОКВЭД 84.11.35</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ОКТМО 50650422</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 xml:space="preserve">Эл. адрес: </w:t>
      </w:r>
      <w:r w:rsidRPr="00712CBF">
        <w:rPr>
          <w:rStyle w:val="x-phmenubutton"/>
          <w:rFonts w:ascii="Times New Roman" w:hAnsi="Times New Roman" w:cs="Times New Roman"/>
          <w:iCs/>
          <w:sz w:val="24"/>
          <w:szCs w:val="24"/>
        </w:rPr>
        <w:t>nikolaevka13@mail.ru</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Наименование банка: СИБИРСКОЕ ГУ БАНКА РОССИИ//УФК по Новосибирской области  г.Новосибирск</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БИК 015004950</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Кор.счет 40102810445370000043</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Расчетный счет 03234643506504225100 (счет для средств во временном распоряжении)</w:t>
      </w:r>
    </w:p>
    <w:p w:rsidR="006F0E60" w:rsidRPr="00712CBF" w:rsidRDefault="006F0E60" w:rsidP="006F0E60">
      <w:pPr>
        <w:suppressAutoHyphens/>
        <w:rPr>
          <w:rFonts w:ascii="Times New Roman" w:hAnsi="Times New Roman" w:cs="Times New Roman"/>
          <w:sz w:val="24"/>
          <w:szCs w:val="24"/>
        </w:rPr>
      </w:pPr>
      <w:r w:rsidRPr="00712CBF">
        <w:rPr>
          <w:rFonts w:ascii="Times New Roman" w:hAnsi="Times New Roman" w:cs="Times New Roman"/>
          <w:sz w:val="24"/>
          <w:szCs w:val="24"/>
        </w:rPr>
        <w:t>л/с 05513033300 (л/сч для средств во временном распоряжении)</w:t>
      </w:r>
    </w:p>
    <w:p w:rsidR="006F0E60" w:rsidRPr="00712CBF" w:rsidRDefault="006F0E60" w:rsidP="006F0E60">
      <w:pPr>
        <w:jc w:val="both"/>
        <w:rPr>
          <w:rFonts w:ascii="Times New Roman" w:hAnsi="Times New Roman" w:cs="Times New Roman"/>
          <w:sz w:val="24"/>
          <w:szCs w:val="24"/>
        </w:rPr>
      </w:pPr>
      <w:r w:rsidRPr="00712CBF">
        <w:rPr>
          <w:rFonts w:ascii="Times New Roman" w:hAnsi="Times New Roman" w:cs="Times New Roman"/>
          <w:sz w:val="24"/>
          <w:szCs w:val="24"/>
        </w:rPr>
        <w:t>Тел: 8(383)64-44-118/ бух. 8(383)64-25-272</w:t>
      </w:r>
    </w:p>
    <w:p w:rsidR="008C5DD7" w:rsidRPr="00712CBF" w:rsidRDefault="00AD0392" w:rsidP="00A3583A">
      <w:pPr>
        <w:jc w:val="both"/>
        <w:rPr>
          <w:rFonts w:ascii="Times New Roman" w:hAnsi="Times New Roman" w:cs="Times New Roman"/>
          <w:sz w:val="24"/>
          <w:szCs w:val="24"/>
        </w:rPr>
      </w:pPr>
      <w:r w:rsidRPr="00712CBF">
        <w:rPr>
          <w:rFonts w:ascii="Times New Roman" w:hAnsi="Times New Roman" w:cs="Times New Roman"/>
          <w:sz w:val="24"/>
          <w:szCs w:val="24"/>
        </w:rPr>
        <w:t>Назначение</w:t>
      </w:r>
      <w:r w:rsidR="00A3583A" w:rsidRPr="00712CBF">
        <w:rPr>
          <w:rFonts w:ascii="Times New Roman" w:hAnsi="Times New Roman" w:cs="Times New Roman"/>
          <w:sz w:val="24"/>
          <w:szCs w:val="24"/>
        </w:rPr>
        <w:t xml:space="preserve"> платежа: Денежные средства для обеспечения исполнения контракта Ремонт автомобильных дорог по ул.Партизанская, ул.Кучерявого в с.Николаевка Татарском районе Новосибирской области. НДС не облагается. </w:t>
      </w:r>
    </w:p>
    <w:p w:rsidR="008C5DD7" w:rsidRPr="00712CBF" w:rsidRDefault="008C5DD7" w:rsidP="008C5DD7">
      <w:pPr>
        <w:pStyle w:val="ConsPlusNormal"/>
        <w:ind w:firstLine="540"/>
        <w:jc w:val="both"/>
        <w:rPr>
          <w:rFonts w:ascii="Times New Roman" w:hAnsi="Times New Roman" w:cs="Times New Roman"/>
          <w:sz w:val="24"/>
          <w:szCs w:val="24"/>
        </w:rPr>
      </w:pPr>
      <w:r w:rsidRPr="00712CBF">
        <w:rPr>
          <w:rFonts w:ascii="Times New Roman" w:hAnsi="Times New Roman" w:cs="Times New Roman"/>
          <w:sz w:val="24"/>
          <w:szCs w:val="24"/>
        </w:rPr>
        <w:t>Фактом внесения денежных средств на счет Заказчика является поступление денежных средств по указанным реквизитам.</w:t>
      </w:r>
    </w:p>
    <w:p w:rsidR="008C5DD7" w:rsidRPr="00712CBF" w:rsidRDefault="008C5DD7" w:rsidP="008C5DD7">
      <w:pPr>
        <w:pStyle w:val="ConsPlusNormal"/>
        <w:spacing w:before="220"/>
        <w:ind w:firstLine="540"/>
        <w:jc w:val="both"/>
        <w:rPr>
          <w:rFonts w:ascii="Times New Roman" w:hAnsi="Times New Roman" w:cs="Times New Roman"/>
          <w:sz w:val="24"/>
          <w:szCs w:val="24"/>
        </w:rPr>
      </w:pPr>
      <w:r w:rsidRPr="00712CBF">
        <w:rPr>
          <w:rFonts w:ascii="Times New Roman" w:hAnsi="Times New Roman" w:cs="Times New Roman"/>
          <w:sz w:val="24"/>
          <w:szCs w:val="24"/>
        </w:rPr>
        <w:lastRenderedPageBreak/>
        <w:t>9.11. Все затраты, связанные с заключением и оформлением договоров и иных документов по обеспечению исполнения Контракта, несет Подрядчик.</w:t>
      </w:r>
    </w:p>
    <w:p w:rsidR="00E13F5E" w:rsidRPr="00712CBF" w:rsidRDefault="00E13F5E" w:rsidP="00E13F5E">
      <w:pPr>
        <w:suppressAutoHyphens/>
        <w:jc w:val="both"/>
        <w:rPr>
          <w:rFonts w:ascii="Times New Roman" w:eastAsia="Calibri" w:hAnsi="Times New Roman" w:cs="Times New Roman"/>
          <w:sz w:val="24"/>
          <w:szCs w:val="24"/>
          <w:lang w:eastAsia="ar-SA"/>
        </w:rPr>
      </w:pPr>
      <w:r w:rsidRPr="00712CBF">
        <w:rPr>
          <w:rFonts w:ascii="Times New Roman" w:hAnsi="Times New Roman" w:cs="Times New Roman"/>
          <w:sz w:val="24"/>
          <w:szCs w:val="24"/>
        </w:rPr>
        <w:t xml:space="preserve">         9.12.  В целях предоставления Подрядчиком гарантии качества на результат выполненных Работ и возможности использования результата выполненных Работ на протяжении указанного в Контракте гарантийного срока устанавливается обеспечение гарантийных обязательств в размере </w:t>
      </w:r>
      <w:r w:rsidRPr="00712CBF">
        <w:rPr>
          <w:rFonts w:ascii="Times New Roman" w:eastAsia="Calibri" w:hAnsi="Times New Roman" w:cs="Times New Roman"/>
          <w:sz w:val="24"/>
          <w:szCs w:val="24"/>
          <w:lang w:eastAsia="ar-SA"/>
        </w:rPr>
        <w:t>10% (десять процентов) начальной (максимальной) цены Контракта, что составляет 378 165,00 (триста семьдесят восемь тысяч сто шестьдесят пять) рублей.</w:t>
      </w:r>
    </w:p>
    <w:p w:rsidR="00712CBF" w:rsidRPr="00712CBF" w:rsidRDefault="00712CBF" w:rsidP="00712CBF">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Гарантийные обязательства обеспечиваются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712CBF" w:rsidRPr="00712CBF" w:rsidRDefault="00712CBF" w:rsidP="00712CBF">
      <w:pPr>
        <w:widowControl w:val="0"/>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Банковская гарантия должна быть безотзывной и должна содержать сведения, указанные в Законе о контрактной системе.</w:t>
      </w:r>
    </w:p>
    <w:p w:rsidR="00712CBF" w:rsidRPr="00712CBF" w:rsidRDefault="00712CBF" w:rsidP="00712CBF">
      <w:pPr>
        <w:suppressAutoHyphens/>
        <w:autoSpaceDE w:val="0"/>
        <w:autoSpaceDN w:val="0"/>
        <w:adjustRightInd w:val="0"/>
        <w:ind w:firstLine="709"/>
        <w:jc w:val="both"/>
        <w:rPr>
          <w:rFonts w:ascii="Times New Roman" w:eastAsia="Calibri" w:hAnsi="Times New Roman" w:cs="Times New Roman"/>
          <w:sz w:val="24"/>
          <w:szCs w:val="24"/>
        </w:rPr>
      </w:pPr>
      <w:r w:rsidRPr="00712CBF">
        <w:rPr>
          <w:rFonts w:ascii="Times New Roman" w:eastAsia="Calibri"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12CBF" w:rsidRPr="00712CBF" w:rsidRDefault="00712CBF" w:rsidP="00712CBF">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Способ обеспечения гарантийных обязательств определяется Подрядчиком самостоятельно.</w:t>
      </w:r>
    </w:p>
    <w:p w:rsidR="00712CBF" w:rsidRPr="00712CBF" w:rsidRDefault="00712CBF" w:rsidP="00712CBF">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Платежное поручение (либо копия) о перечислении денежных средств на счет Заказчика (либо банковская гарантия) предоставляется Подрядчиком Заказчику одновременно с документами, предусмотренными п. 4.2 настоящего Контракта.</w:t>
      </w:r>
    </w:p>
    <w:p w:rsidR="00712CBF" w:rsidRPr="00712CBF" w:rsidRDefault="00712CBF" w:rsidP="00712CBF">
      <w:pPr>
        <w:suppressAutoHyphens/>
        <w:ind w:firstLine="709"/>
        <w:jc w:val="both"/>
        <w:rPr>
          <w:rFonts w:ascii="Times New Roman" w:hAnsi="Times New Roman" w:cs="Times New Roman"/>
          <w:sz w:val="24"/>
          <w:szCs w:val="24"/>
        </w:rPr>
      </w:pPr>
      <w:r w:rsidRPr="00712CBF">
        <w:rPr>
          <w:rFonts w:ascii="Times New Roman" w:eastAsia="Calibri" w:hAnsi="Times New Roman" w:cs="Times New Roman"/>
          <w:sz w:val="24"/>
          <w:szCs w:val="24"/>
          <w:lang w:eastAsia="ar-SA"/>
        </w:rPr>
        <w:t xml:space="preserve">Оформление документа о приемке (за исключением отдельного этапа исполнения Контракта) выполненных Работ осуществляется Заказчиком после предоставления Подрядчиком обеспечения </w:t>
      </w:r>
      <w:r w:rsidRPr="00712CBF">
        <w:rPr>
          <w:rFonts w:ascii="Times New Roman" w:hAnsi="Times New Roman" w:cs="Times New Roman"/>
          <w:sz w:val="24"/>
          <w:szCs w:val="24"/>
        </w:rPr>
        <w:t>гарантийных обязательств.</w:t>
      </w:r>
    </w:p>
    <w:p w:rsidR="00712CBF" w:rsidRPr="00712CBF" w:rsidRDefault="00712CBF" w:rsidP="00712CBF">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712CBF" w:rsidRPr="00712CBF" w:rsidRDefault="00712CBF" w:rsidP="00712CBF">
      <w:pPr>
        <w:suppressAutoHyphens/>
        <w:ind w:firstLine="709"/>
        <w:jc w:val="both"/>
        <w:rPr>
          <w:rFonts w:ascii="Times New Roman" w:eastAsia="Calibri" w:hAnsi="Times New Roman" w:cs="Times New Roman"/>
          <w:sz w:val="24"/>
          <w:szCs w:val="24"/>
        </w:rPr>
      </w:pPr>
      <w:r w:rsidRPr="00712CBF">
        <w:rPr>
          <w:rFonts w:ascii="Times New Roman" w:eastAsia="Calibri" w:hAnsi="Times New Roman" w:cs="Times New Roman"/>
          <w:sz w:val="24"/>
          <w:szCs w:val="24"/>
          <w:lang w:eastAsia="ar-SA"/>
        </w:rPr>
        <w:t>Срок действия банковской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r w:rsidRPr="00712CBF">
        <w:rPr>
          <w:rFonts w:ascii="Times New Roman" w:eastAsia="Calibri" w:hAnsi="Times New Roman" w:cs="Times New Roman"/>
          <w:sz w:val="24"/>
          <w:szCs w:val="24"/>
        </w:rPr>
        <w:t>.</w:t>
      </w:r>
    </w:p>
    <w:p w:rsidR="00712CBF" w:rsidRPr="00712CBF" w:rsidRDefault="00712CBF" w:rsidP="00712CBF">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 xml:space="preserve">В случае надлежащего исполнения </w:t>
      </w:r>
      <w:r w:rsidRPr="00712CBF">
        <w:rPr>
          <w:rFonts w:ascii="Times New Roman" w:eastAsia="Calibri" w:hAnsi="Times New Roman" w:cs="Times New Roman"/>
          <w:sz w:val="24"/>
          <w:szCs w:val="24"/>
        </w:rPr>
        <w:t>Подрядчиком</w:t>
      </w:r>
      <w:r w:rsidRPr="00712CBF">
        <w:rPr>
          <w:rFonts w:ascii="Times New Roman" w:eastAsia="Calibri" w:hAnsi="Times New Roman" w:cs="Times New Roman"/>
          <w:sz w:val="24"/>
          <w:szCs w:val="24"/>
          <w:lang w:eastAsia="ar-SA"/>
        </w:rPr>
        <w:t xml:space="preserve"> гарантийных обязательств обеспечение гарантийных обязательств подлежит возврату </w:t>
      </w:r>
      <w:r w:rsidRPr="00712CBF">
        <w:rPr>
          <w:rFonts w:ascii="Times New Roman" w:eastAsia="Calibri" w:hAnsi="Times New Roman" w:cs="Times New Roman"/>
          <w:sz w:val="24"/>
          <w:szCs w:val="24"/>
        </w:rPr>
        <w:t>Подрядчику</w:t>
      </w:r>
      <w:r w:rsidRPr="00712CBF">
        <w:rPr>
          <w:rFonts w:ascii="Times New Roman" w:eastAsia="Calibri" w:hAnsi="Times New Roman" w:cs="Times New Roman"/>
          <w:sz w:val="24"/>
          <w:szCs w:val="24"/>
          <w:lang w:eastAsia="ar-SA"/>
        </w:rPr>
        <w:t xml:space="preserve">. Заказчик осуществляет возврат денежных средств на расчетный счет </w:t>
      </w:r>
      <w:r w:rsidRPr="00712CBF">
        <w:rPr>
          <w:rFonts w:ascii="Times New Roman" w:eastAsia="Calibri" w:hAnsi="Times New Roman" w:cs="Times New Roman"/>
          <w:sz w:val="24"/>
          <w:szCs w:val="24"/>
        </w:rPr>
        <w:t>Подрядчика</w:t>
      </w:r>
      <w:r w:rsidRPr="00712CBF">
        <w:rPr>
          <w:rFonts w:ascii="Times New Roman" w:eastAsia="Calibri" w:hAnsi="Times New Roman" w:cs="Times New Roman"/>
          <w:sz w:val="24"/>
          <w:szCs w:val="24"/>
          <w:lang w:eastAsia="ar-SA"/>
        </w:rPr>
        <w:t>, указанный в Контракте, в течение 20 (двадцати) рабочих дней с даты окончания срока обеспечиваемых обязательств.</w:t>
      </w:r>
    </w:p>
    <w:p w:rsidR="00712CBF" w:rsidRPr="00712CBF" w:rsidRDefault="00712CBF" w:rsidP="00712CBF">
      <w:pPr>
        <w:widowControl w:val="0"/>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 xml:space="preserve">Обеспечение гарантийных обязательств сохраняет свою силу при изменении законодательства Российской Федерации, а также при реорганизации </w:t>
      </w:r>
      <w:r w:rsidRPr="00712CBF">
        <w:rPr>
          <w:rFonts w:ascii="Times New Roman" w:eastAsia="Calibri" w:hAnsi="Times New Roman" w:cs="Times New Roman"/>
          <w:sz w:val="24"/>
          <w:szCs w:val="24"/>
        </w:rPr>
        <w:t>Подрядчика</w:t>
      </w:r>
      <w:r w:rsidRPr="00712CBF">
        <w:rPr>
          <w:rFonts w:ascii="Times New Roman" w:eastAsia="Calibri" w:hAnsi="Times New Roman" w:cs="Times New Roman"/>
          <w:sz w:val="24"/>
          <w:szCs w:val="24"/>
          <w:lang w:eastAsia="ar-SA"/>
        </w:rPr>
        <w:t xml:space="preserve"> или Заказчика.</w:t>
      </w:r>
    </w:p>
    <w:p w:rsidR="00712CBF" w:rsidRPr="00712CBF" w:rsidRDefault="00712CBF" w:rsidP="00712CBF">
      <w:pPr>
        <w:widowControl w:val="0"/>
        <w:tabs>
          <w:tab w:val="left" w:pos="709"/>
        </w:tabs>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lastRenderedPageBreak/>
        <w:t>Все затраты, связанные с заключением и оформлением договоров и иных документов по обеспечению гарантийных обязательств, несет Подрядчик</w:t>
      </w:r>
    </w:p>
    <w:p w:rsidR="00712CBF" w:rsidRPr="00712CBF" w:rsidRDefault="00712CBF" w:rsidP="00712CBF">
      <w:pPr>
        <w:widowControl w:val="0"/>
        <w:tabs>
          <w:tab w:val="left" w:pos="709"/>
        </w:tabs>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 xml:space="preserve">В случае </w:t>
      </w:r>
      <w:r w:rsidR="009E0BFA" w:rsidRPr="00712CBF">
        <w:rPr>
          <w:rFonts w:ascii="Times New Roman" w:eastAsia="Calibri" w:hAnsi="Times New Roman" w:cs="Times New Roman"/>
          <w:sz w:val="24"/>
          <w:szCs w:val="24"/>
          <w:lang w:eastAsia="ar-SA"/>
        </w:rPr>
        <w:t>непредставления</w:t>
      </w:r>
      <w:r w:rsidRPr="00712CBF">
        <w:rPr>
          <w:rFonts w:ascii="Times New Roman" w:eastAsia="Calibri" w:hAnsi="Times New Roman" w:cs="Times New Roman"/>
          <w:sz w:val="24"/>
          <w:szCs w:val="24"/>
          <w:lang w:eastAsia="ar-SA"/>
        </w:rPr>
        <w:t xml:space="preserve"> Подрядчиком обеспечения гарантийных обязательств либо предоставления с нарушением условий, указанных в настоящем пункте, Заказчик вправе принять решение об одностороннем отказе от исполнения Контракта в порядке, предусмотренном разделом 9 настоящего Контракта.</w:t>
      </w:r>
    </w:p>
    <w:p w:rsidR="00712CBF" w:rsidRPr="00E13F5E" w:rsidRDefault="00712CBF" w:rsidP="009E0BFA">
      <w:pPr>
        <w:suppressAutoHyphens/>
        <w:ind w:firstLine="709"/>
        <w:jc w:val="both"/>
        <w:rPr>
          <w:rFonts w:ascii="Times New Roman" w:eastAsia="Calibri" w:hAnsi="Times New Roman" w:cs="Times New Roman"/>
          <w:sz w:val="24"/>
          <w:szCs w:val="24"/>
          <w:lang w:eastAsia="ar-SA"/>
        </w:rPr>
      </w:pPr>
      <w:r w:rsidRPr="00712CBF">
        <w:rPr>
          <w:rFonts w:ascii="Times New Roman" w:eastAsia="Calibri" w:hAnsi="Times New Roman" w:cs="Times New Roman"/>
          <w:sz w:val="24"/>
          <w:szCs w:val="24"/>
          <w:lang w:eastAsia="ar-SA"/>
        </w:rPr>
        <w:t>Подрядчик освобождается от предоставления обеспечения гарантийных обязательств в случаях, предусмотренных ч. 8, 8.1 ст. 96 Закона о контрактной системе.</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bookmarkStart w:id="11" w:name="P1762"/>
      <w:bookmarkEnd w:id="11"/>
      <w:r w:rsidRPr="009C439E">
        <w:rPr>
          <w:rFonts w:ascii="Times New Roman" w:hAnsi="Times New Roman" w:cs="Times New Roman"/>
          <w:sz w:val="24"/>
          <w:szCs w:val="24"/>
        </w:rPr>
        <w:t>10. Срок действия, порядок изменения и расторжения Контракта</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10.1. Контракт вступает в силу со дня его подписания Сторонами, а при заключении Контракта по результатам проведения электронной процедуры - в соответствии с положениями </w:t>
      </w:r>
      <w:hyperlink r:id="rId25" w:history="1">
        <w:r w:rsidRPr="009C439E">
          <w:rPr>
            <w:rFonts w:ascii="Times New Roman" w:hAnsi="Times New Roman" w:cs="Times New Roman"/>
            <w:color w:val="0000FF"/>
            <w:sz w:val="24"/>
            <w:szCs w:val="24"/>
          </w:rPr>
          <w:t>статьи 83.2</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10.2. Контракт действует до "</w:t>
      </w:r>
      <w:r w:rsidR="003C1431" w:rsidRPr="009C439E">
        <w:rPr>
          <w:rFonts w:ascii="Times New Roman" w:hAnsi="Times New Roman" w:cs="Times New Roman"/>
          <w:sz w:val="24"/>
          <w:szCs w:val="24"/>
        </w:rPr>
        <w:t>31</w:t>
      </w:r>
      <w:r w:rsidRPr="009C439E">
        <w:rPr>
          <w:rFonts w:ascii="Times New Roman" w:hAnsi="Times New Roman" w:cs="Times New Roman"/>
          <w:sz w:val="24"/>
          <w:szCs w:val="24"/>
        </w:rPr>
        <w:t xml:space="preserve">" </w:t>
      </w:r>
      <w:r w:rsidR="003C1431" w:rsidRPr="009C439E">
        <w:rPr>
          <w:rFonts w:ascii="Times New Roman" w:hAnsi="Times New Roman" w:cs="Times New Roman"/>
          <w:sz w:val="24"/>
          <w:szCs w:val="24"/>
        </w:rPr>
        <w:t>декабря</w:t>
      </w:r>
      <w:r w:rsidRPr="009C439E">
        <w:rPr>
          <w:rFonts w:ascii="Times New Roman" w:hAnsi="Times New Roman" w:cs="Times New Roman"/>
          <w:sz w:val="24"/>
          <w:szCs w:val="24"/>
        </w:rPr>
        <w:t xml:space="preserve"> 20</w:t>
      </w:r>
      <w:r w:rsidR="003C1431" w:rsidRPr="009C439E">
        <w:rPr>
          <w:rFonts w:ascii="Times New Roman" w:hAnsi="Times New Roman" w:cs="Times New Roman"/>
          <w:sz w:val="24"/>
          <w:szCs w:val="24"/>
        </w:rPr>
        <w:t>21</w:t>
      </w:r>
      <w:r w:rsidRPr="009C439E">
        <w:rPr>
          <w:rFonts w:ascii="Times New Roman" w:hAnsi="Times New Roman" w:cs="Times New Roman"/>
          <w:sz w:val="24"/>
          <w:szCs w:val="24"/>
        </w:rPr>
        <w:t>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10.3. Контракт может быть расторгнут: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по соглашению Сторон;</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по решению суда;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в случае одностороннего отказа Стороны от исполнения Контракта в соответствии с гражданским законодательством.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10.4.1. При существенном нарушении обязательств по Контракту Подрядчиком.</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10.4.2. В случае просрочки исполнения обязательств по выполнению Работ более чем на </w:t>
      </w:r>
      <w:r w:rsidR="003C1431" w:rsidRPr="009C439E">
        <w:rPr>
          <w:rFonts w:ascii="Times New Roman" w:hAnsi="Times New Roman" w:cs="Times New Roman"/>
          <w:sz w:val="24"/>
          <w:szCs w:val="24"/>
        </w:rPr>
        <w:t>30</w:t>
      </w:r>
      <w:r w:rsidRPr="009C439E">
        <w:rPr>
          <w:rFonts w:ascii="Times New Roman" w:hAnsi="Times New Roman" w:cs="Times New Roman"/>
          <w:sz w:val="24"/>
          <w:szCs w:val="24"/>
        </w:rPr>
        <w:t xml:space="preserve"> (</w:t>
      </w:r>
      <w:r w:rsidR="003C1431" w:rsidRPr="009C439E">
        <w:rPr>
          <w:rFonts w:ascii="Times New Roman" w:hAnsi="Times New Roman" w:cs="Times New Roman"/>
          <w:sz w:val="24"/>
          <w:szCs w:val="24"/>
        </w:rPr>
        <w:t>тридцать</w:t>
      </w:r>
      <w:r w:rsidRPr="009C439E">
        <w:rPr>
          <w:rFonts w:ascii="Times New Roman" w:hAnsi="Times New Roman" w:cs="Times New Roman"/>
          <w:sz w:val="24"/>
          <w:szCs w:val="24"/>
        </w:rPr>
        <w:t>) календарных дней.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10.4.3. В случае неоднократного нарушения сроков выполнения Работ - более двух раз более чем на </w:t>
      </w:r>
      <w:r w:rsidR="003C1431" w:rsidRPr="009C439E">
        <w:rPr>
          <w:rFonts w:ascii="Times New Roman" w:hAnsi="Times New Roman" w:cs="Times New Roman"/>
          <w:sz w:val="24"/>
          <w:szCs w:val="24"/>
        </w:rPr>
        <w:t>14 (четырнадцать</w:t>
      </w:r>
      <w:r w:rsidRPr="009C439E">
        <w:rPr>
          <w:rFonts w:ascii="Times New Roman" w:hAnsi="Times New Roman" w:cs="Times New Roman"/>
          <w:sz w:val="24"/>
          <w:szCs w:val="24"/>
        </w:rPr>
        <w:t>) календарных дней.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10.4.6. В иных случаях, предусмотренных законодательством Российской Федерации.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 xml:space="preserve">10.5.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w:t>
      </w:r>
      <w:hyperlink r:id="rId26" w:history="1">
        <w:r w:rsidRPr="009C439E">
          <w:rPr>
            <w:rFonts w:ascii="Times New Roman" w:hAnsi="Times New Roman" w:cs="Times New Roman"/>
            <w:color w:val="0000FF"/>
            <w:sz w:val="24"/>
            <w:szCs w:val="24"/>
          </w:rPr>
          <w:t>частью 15 статьи 95</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10.6. Заказчик вправе принять решение об одностороннем отказе от исполнения Контракта по основаниям, предусмотренным Гражданским </w:t>
      </w:r>
      <w:hyperlink r:id="rId27" w:history="1">
        <w:r w:rsidRPr="009C439E">
          <w:rPr>
            <w:rFonts w:ascii="Times New Roman" w:hAnsi="Times New Roman" w:cs="Times New Roman"/>
            <w:color w:val="0000FF"/>
            <w:sz w:val="24"/>
            <w:szCs w:val="24"/>
          </w:rPr>
          <w:t>кодексом</w:t>
        </w:r>
      </w:hyperlink>
      <w:r w:rsidRPr="009C439E">
        <w:rPr>
          <w:rFonts w:ascii="Times New Roman" w:hAnsi="Times New Roman" w:cs="Times New Roman"/>
          <w:sz w:val="24"/>
          <w:szCs w:val="24"/>
        </w:rPr>
        <w:t xml:space="preserve"> Российской Федерации для одностороннего отказа от исполнения договора подряда, в том числе в следующих случаях:</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w:t>
      </w:r>
      <w:hyperlink r:id="rId28" w:history="1">
        <w:r w:rsidRPr="009C439E">
          <w:rPr>
            <w:rFonts w:ascii="Times New Roman" w:hAnsi="Times New Roman" w:cs="Times New Roman"/>
            <w:color w:val="0000FF"/>
            <w:sz w:val="24"/>
            <w:szCs w:val="24"/>
          </w:rPr>
          <w:t>статья 717</w:t>
        </w:r>
      </w:hyperlink>
      <w:r w:rsidRPr="009C439E">
        <w:rPr>
          <w:rFonts w:ascii="Times New Roman" w:hAnsi="Times New Roman" w:cs="Times New Roman"/>
          <w:sz w:val="24"/>
          <w:szCs w:val="24"/>
        </w:rPr>
        <w:t xml:space="preserve"> ГК РФ).</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10.6.2. Если Подрядчик не приступает в течение 14 (четырнадцати) рабочих дней к исполнению Контракта или выполняет Работы настолько медленно, что окончание их к сроку становится явно невозможным (</w:t>
      </w:r>
      <w:hyperlink r:id="rId29" w:history="1">
        <w:r w:rsidRPr="009C439E">
          <w:rPr>
            <w:rFonts w:ascii="Times New Roman" w:hAnsi="Times New Roman" w:cs="Times New Roman"/>
            <w:color w:val="0000FF"/>
            <w:sz w:val="24"/>
            <w:szCs w:val="24"/>
          </w:rPr>
          <w:t>пункт 2 статьи 715</w:t>
        </w:r>
      </w:hyperlink>
      <w:r w:rsidRPr="009C439E">
        <w:rPr>
          <w:rFonts w:ascii="Times New Roman" w:hAnsi="Times New Roman" w:cs="Times New Roman"/>
          <w:sz w:val="24"/>
          <w:szCs w:val="24"/>
        </w:rPr>
        <w:t xml:space="preserve"> ГК РФ).</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w:t>
      </w:r>
      <w:hyperlink r:id="rId30" w:history="1">
        <w:r w:rsidRPr="009C439E">
          <w:rPr>
            <w:rFonts w:ascii="Times New Roman" w:hAnsi="Times New Roman" w:cs="Times New Roman"/>
            <w:color w:val="0000FF"/>
            <w:sz w:val="24"/>
            <w:szCs w:val="24"/>
          </w:rPr>
          <w:t>пункт 3 статьи 715</w:t>
        </w:r>
      </w:hyperlink>
      <w:r w:rsidRPr="009C439E">
        <w:rPr>
          <w:rFonts w:ascii="Times New Roman" w:hAnsi="Times New Roman" w:cs="Times New Roman"/>
          <w:sz w:val="24"/>
          <w:szCs w:val="24"/>
        </w:rPr>
        <w:t xml:space="preserve"> ГК РФ).</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w:t>
      </w:r>
      <w:hyperlink r:id="rId31" w:history="1">
        <w:r w:rsidRPr="009C439E">
          <w:rPr>
            <w:rFonts w:ascii="Times New Roman" w:hAnsi="Times New Roman" w:cs="Times New Roman"/>
            <w:color w:val="0000FF"/>
            <w:sz w:val="24"/>
            <w:szCs w:val="24"/>
          </w:rPr>
          <w:t>пункт 3 статьи 723</w:t>
        </w:r>
      </w:hyperlink>
      <w:r w:rsidRPr="009C439E">
        <w:rPr>
          <w:rFonts w:ascii="Times New Roman" w:hAnsi="Times New Roman" w:cs="Times New Roman"/>
          <w:sz w:val="24"/>
          <w:szCs w:val="24"/>
        </w:rPr>
        <w:t xml:space="preserve"> ГК РФ).</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10.6.5. Если при нарушении Подрядчиком срока выполнения Работ, указанного в Контракте, исполнение Подрядчиком Контракта утратило для Заказчика интерес (</w:t>
      </w:r>
      <w:hyperlink r:id="rId32" w:history="1">
        <w:r w:rsidRPr="009C439E">
          <w:rPr>
            <w:rFonts w:ascii="Times New Roman" w:hAnsi="Times New Roman" w:cs="Times New Roman"/>
            <w:color w:val="0000FF"/>
            <w:sz w:val="24"/>
            <w:szCs w:val="24"/>
          </w:rPr>
          <w:t>пункт 3 статьи 708</w:t>
        </w:r>
      </w:hyperlink>
      <w:r w:rsidRPr="009C439E">
        <w:rPr>
          <w:rFonts w:ascii="Times New Roman" w:hAnsi="Times New Roman" w:cs="Times New Roman"/>
          <w:sz w:val="24"/>
          <w:szCs w:val="24"/>
        </w:rPr>
        <w:t xml:space="preserve"> ГК РФ, </w:t>
      </w:r>
      <w:hyperlink r:id="rId33" w:history="1">
        <w:r w:rsidRPr="009C439E">
          <w:rPr>
            <w:rFonts w:ascii="Times New Roman" w:hAnsi="Times New Roman" w:cs="Times New Roman"/>
            <w:color w:val="0000FF"/>
            <w:sz w:val="24"/>
            <w:szCs w:val="24"/>
          </w:rPr>
          <w:t>пункт 2 статьи 405</w:t>
        </w:r>
      </w:hyperlink>
      <w:r w:rsidRPr="009C439E">
        <w:rPr>
          <w:rFonts w:ascii="Times New Roman" w:hAnsi="Times New Roman" w:cs="Times New Roman"/>
          <w:sz w:val="24"/>
          <w:szCs w:val="24"/>
        </w:rPr>
        <w:t xml:space="preserve"> ГК РФ).</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10.6.6. При невыполнении Подрядчиком требований законодательства об обеспечении единства измерений.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10.6.7. В случае непредъявления к сдаче Работ в срок, предусмотренный "</w:t>
      </w:r>
      <w:hyperlink w:anchor="P1926" w:history="1">
        <w:r w:rsidRPr="009C439E">
          <w:rPr>
            <w:rFonts w:ascii="Times New Roman" w:hAnsi="Times New Roman" w:cs="Times New Roman"/>
            <w:color w:val="0000FF"/>
            <w:sz w:val="24"/>
            <w:szCs w:val="24"/>
          </w:rPr>
          <w:t>Графиком</w:t>
        </w:r>
      </w:hyperlink>
      <w:r w:rsidRPr="009C439E">
        <w:rPr>
          <w:rFonts w:ascii="Times New Roman" w:hAnsi="Times New Roman" w:cs="Times New Roman"/>
          <w:sz w:val="24"/>
          <w:szCs w:val="24"/>
        </w:rPr>
        <w:t xml:space="preserve"> выполнения работ" (приложение N 2 к Контракту),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ГОСТа, СНиП, СП.</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10.6.8. Если Подрядчик не представил в полном объеме результаты входного контроля материалов до начала производства Работ.</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10.6.9.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w:t>
      </w:r>
      <w:r w:rsidRPr="009C439E">
        <w:rPr>
          <w:rFonts w:ascii="Times New Roman" w:hAnsi="Times New Roman" w:cs="Times New Roman"/>
          <w:sz w:val="24"/>
          <w:szCs w:val="24"/>
        </w:rPr>
        <w:lastRenderedPageBreak/>
        <w:t>экспертных организаций.</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10.8.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8C5DD7" w:rsidRPr="009C439E" w:rsidRDefault="008C5DD7" w:rsidP="008C5DD7">
      <w:pPr>
        <w:spacing w:after="1"/>
        <w:rPr>
          <w:rFonts w:ascii="Times New Roman" w:hAnsi="Times New Roman" w:cs="Times New Roman"/>
          <w:sz w:val="24"/>
          <w:szCs w:val="24"/>
        </w:rPr>
      </w:pPr>
    </w:p>
    <w:p w:rsidR="008C5DD7" w:rsidRPr="009C439E" w:rsidRDefault="008C5DD7" w:rsidP="008C5DD7">
      <w:pPr>
        <w:pStyle w:val="ConsPlusNormal"/>
        <w:spacing w:before="280"/>
        <w:ind w:firstLine="540"/>
        <w:jc w:val="both"/>
        <w:rPr>
          <w:rFonts w:ascii="Times New Roman" w:hAnsi="Times New Roman" w:cs="Times New Roman"/>
          <w:sz w:val="24"/>
          <w:szCs w:val="24"/>
        </w:rPr>
      </w:pPr>
      <w:r w:rsidRPr="009C439E">
        <w:rPr>
          <w:rFonts w:ascii="Times New Roman" w:hAnsi="Times New Roman" w:cs="Times New Roman"/>
          <w:sz w:val="24"/>
          <w:szCs w:val="24"/>
        </w:rPr>
        <w:t>10.10.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11.7 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11. Порядок урегулирования споров</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11.2. В случае недостижения взаимного согласия споры по Контракту разрешаются в Арбитражном суде Новосибирской области.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12. Прочие условия</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t>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 xml:space="preserve">12.5. Контракт составлен в </w:t>
      </w:r>
      <w:r w:rsidR="003C1431" w:rsidRPr="009C439E">
        <w:rPr>
          <w:rFonts w:ascii="Times New Roman" w:hAnsi="Times New Roman" w:cs="Times New Roman"/>
          <w:sz w:val="24"/>
          <w:szCs w:val="24"/>
        </w:rPr>
        <w:t xml:space="preserve">2 </w:t>
      </w:r>
      <w:r w:rsidRPr="009C439E">
        <w:rPr>
          <w:rFonts w:ascii="Times New Roman" w:hAnsi="Times New Roman" w:cs="Times New Roman"/>
          <w:sz w:val="24"/>
          <w:szCs w:val="24"/>
        </w:rPr>
        <w:t xml:space="preserve"> (</w:t>
      </w:r>
      <w:r w:rsidR="003C1431" w:rsidRPr="009C439E">
        <w:rPr>
          <w:rFonts w:ascii="Times New Roman" w:hAnsi="Times New Roman" w:cs="Times New Roman"/>
          <w:sz w:val="24"/>
          <w:szCs w:val="24"/>
        </w:rPr>
        <w:t>двух</w:t>
      </w:r>
      <w:r w:rsidRPr="009C439E">
        <w:rPr>
          <w:rFonts w:ascii="Times New Roman" w:hAnsi="Times New Roman" w:cs="Times New Roman"/>
          <w:sz w:val="24"/>
          <w:szCs w:val="24"/>
        </w:rPr>
        <w:t xml:space="preserve">) экземплярах, по одному для каждой из Сторон, имеющих одинаковую юридическую силу. В случае заключения Контракта по результатам электронной процедуры Контракт заключается в электронной форме в порядке, предусмотренном </w:t>
      </w:r>
      <w:hyperlink r:id="rId34" w:history="1">
        <w:r w:rsidRPr="009C439E">
          <w:rPr>
            <w:rFonts w:ascii="Times New Roman" w:hAnsi="Times New Roman" w:cs="Times New Roman"/>
            <w:color w:val="0000FF"/>
            <w:sz w:val="24"/>
            <w:szCs w:val="24"/>
          </w:rPr>
          <w:t>статьей 83.2</w:t>
        </w:r>
      </w:hyperlink>
      <w:r w:rsidRPr="009C439E">
        <w:rPr>
          <w:rFonts w:ascii="Times New Roman" w:hAnsi="Times New Roman" w:cs="Times New Roman"/>
          <w:sz w:val="24"/>
          <w:szCs w:val="24"/>
        </w:rPr>
        <w:t xml:space="preserve"> Закона о контрактной системе.</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8C5DD7" w:rsidRPr="009C439E" w:rsidRDefault="008C5DD7" w:rsidP="008C5DD7">
      <w:pPr>
        <w:pStyle w:val="ConsPlusNormal"/>
        <w:spacing w:before="220"/>
        <w:ind w:firstLine="540"/>
        <w:jc w:val="both"/>
        <w:rPr>
          <w:rFonts w:ascii="Times New Roman" w:hAnsi="Times New Roman" w:cs="Times New Roman"/>
          <w:sz w:val="24"/>
          <w:szCs w:val="24"/>
        </w:rPr>
      </w:pPr>
      <w:r w:rsidRPr="009C439E">
        <w:rPr>
          <w:rFonts w:ascii="Times New Roman" w:hAnsi="Times New Roman" w:cs="Times New Roman"/>
          <w:sz w:val="24"/>
          <w:szCs w:val="24"/>
        </w:rPr>
        <w:t>12.8. Во всем, что не предусмотрено Контрактом, Стороны руководствуются законодательством Российской Федерации.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outlineLvl w:val="1"/>
        <w:rPr>
          <w:rFonts w:ascii="Times New Roman" w:hAnsi="Times New Roman" w:cs="Times New Roman"/>
          <w:sz w:val="24"/>
          <w:szCs w:val="24"/>
        </w:rPr>
      </w:pPr>
      <w:r w:rsidRPr="009C439E">
        <w:rPr>
          <w:rFonts w:ascii="Times New Roman" w:hAnsi="Times New Roman" w:cs="Times New Roman"/>
          <w:sz w:val="24"/>
          <w:szCs w:val="24"/>
        </w:rPr>
        <w:t>13. Приложения</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r w:rsidRPr="009C439E">
        <w:rPr>
          <w:rFonts w:ascii="Times New Roman" w:hAnsi="Times New Roman" w:cs="Times New Roman"/>
          <w:sz w:val="24"/>
          <w:szCs w:val="24"/>
        </w:rPr>
        <w:lastRenderedPageBreak/>
        <w:t>13.1. Неотъемлемыми частями Контракта являются следующие приложения к Контракту:</w:t>
      </w:r>
    </w:p>
    <w:p w:rsidR="008C5DD7" w:rsidRPr="009C439E" w:rsidRDefault="00B8659D" w:rsidP="008C5DD7">
      <w:pPr>
        <w:pStyle w:val="ConsPlusNormal"/>
        <w:spacing w:before="220"/>
        <w:ind w:firstLine="540"/>
        <w:jc w:val="both"/>
        <w:rPr>
          <w:rFonts w:ascii="Times New Roman" w:hAnsi="Times New Roman" w:cs="Times New Roman"/>
          <w:sz w:val="24"/>
          <w:szCs w:val="24"/>
        </w:rPr>
      </w:pPr>
      <w:hyperlink w:anchor="P1841" w:history="1">
        <w:r w:rsidR="008C5DD7" w:rsidRPr="009C439E">
          <w:rPr>
            <w:rFonts w:ascii="Times New Roman" w:hAnsi="Times New Roman" w:cs="Times New Roman"/>
            <w:color w:val="0000FF"/>
            <w:sz w:val="24"/>
            <w:szCs w:val="24"/>
          </w:rPr>
          <w:t>приложение N 1</w:t>
        </w:r>
      </w:hyperlink>
      <w:r w:rsidR="008C5DD7" w:rsidRPr="009C439E">
        <w:rPr>
          <w:rFonts w:ascii="Times New Roman" w:hAnsi="Times New Roman" w:cs="Times New Roman"/>
          <w:sz w:val="24"/>
          <w:szCs w:val="24"/>
        </w:rPr>
        <w:t xml:space="preserve"> "Описание объекта закупки";</w:t>
      </w:r>
    </w:p>
    <w:p w:rsidR="008C5DD7" w:rsidRPr="009C439E" w:rsidRDefault="00B8659D" w:rsidP="008C5DD7">
      <w:pPr>
        <w:pStyle w:val="ConsPlusNormal"/>
        <w:spacing w:before="220"/>
        <w:ind w:firstLine="540"/>
        <w:jc w:val="both"/>
        <w:rPr>
          <w:rFonts w:ascii="Times New Roman" w:hAnsi="Times New Roman" w:cs="Times New Roman"/>
          <w:sz w:val="24"/>
          <w:szCs w:val="24"/>
        </w:rPr>
      </w:pPr>
      <w:hyperlink w:anchor="P1926" w:history="1">
        <w:r w:rsidR="008C5DD7" w:rsidRPr="009C439E">
          <w:rPr>
            <w:rFonts w:ascii="Times New Roman" w:hAnsi="Times New Roman" w:cs="Times New Roman"/>
            <w:color w:val="0000FF"/>
            <w:sz w:val="24"/>
            <w:szCs w:val="24"/>
          </w:rPr>
          <w:t>приложение N 2</w:t>
        </w:r>
      </w:hyperlink>
      <w:r w:rsidR="008C5DD7" w:rsidRPr="009C439E">
        <w:rPr>
          <w:rFonts w:ascii="Times New Roman" w:hAnsi="Times New Roman" w:cs="Times New Roman"/>
          <w:sz w:val="24"/>
          <w:szCs w:val="24"/>
        </w:rPr>
        <w:t xml:space="preserve"> "График выполнения работ";</w:t>
      </w:r>
    </w:p>
    <w:p w:rsidR="008C5DD7" w:rsidRDefault="00B8659D" w:rsidP="008C5DD7">
      <w:pPr>
        <w:pStyle w:val="ConsPlusNormal"/>
        <w:spacing w:before="220"/>
        <w:ind w:firstLine="540"/>
        <w:jc w:val="both"/>
        <w:rPr>
          <w:rFonts w:ascii="Times New Roman" w:hAnsi="Times New Roman" w:cs="Times New Roman"/>
          <w:sz w:val="24"/>
          <w:szCs w:val="24"/>
        </w:rPr>
      </w:pPr>
      <w:hyperlink w:anchor="P1978" w:history="1">
        <w:r w:rsidR="008C5DD7" w:rsidRPr="009C439E">
          <w:rPr>
            <w:rFonts w:ascii="Times New Roman" w:hAnsi="Times New Roman" w:cs="Times New Roman"/>
            <w:color w:val="0000FF"/>
            <w:sz w:val="24"/>
            <w:szCs w:val="24"/>
          </w:rPr>
          <w:t>приложение N 3</w:t>
        </w:r>
      </w:hyperlink>
      <w:r w:rsidR="008C5DD7" w:rsidRPr="009C439E">
        <w:rPr>
          <w:rFonts w:ascii="Times New Roman" w:hAnsi="Times New Roman" w:cs="Times New Roman"/>
          <w:sz w:val="24"/>
          <w:szCs w:val="24"/>
        </w:rPr>
        <w:t xml:space="preserve"> "Акт приемки выполненных работ" (форма).</w:t>
      </w:r>
    </w:p>
    <w:p w:rsidR="0039499B" w:rsidRPr="009C439E" w:rsidRDefault="0039499B" w:rsidP="008C5DD7">
      <w:pPr>
        <w:pStyle w:val="ConsPlusNormal"/>
        <w:spacing w:before="220"/>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830"/>
      </w:tblGrid>
      <w:tr w:rsidR="003C1431" w:rsidRPr="009C439E" w:rsidTr="00AD0392">
        <w:tc>
          <w:tcPr>
            <w:tcW w:w="4928" w:type="dxa"/>
            <w:tcBorders>
              <w:bottom w:val="single" w:sz="4" w:space="0" w:color="auto"/>
            </w:tcBorders>
          </w:tcPr>
          <w:p w:rsidR="003C1431" w:rsidRPr="009C439E" w:rsidRDefault="003C1431" w:rsidP="00AD0392">
            <w:pPr>
              <w:contextualSpacing/>
              <w:jc w:val="center"/>
              <w:rPr>
                <w:b/>
                <w:sz w:val="24"/>
                <w:szCs w:val="24"/>
              </w:rPr>
            </w:pPr>
            <w:r w:rsidRPr="009C439E">
              <w:rPr>
                <w:b/>
                <w:sz w:val="24"/>
                <w:szCs w:val="24"/>
              </w:rPr>
              <w:t>ЗАКАЗЧИК</w:t>
            </w:r>
          </w:p>
        </w:tc>
        <w:tc>
          <w:tcPr>
            <w:tcW w:w="4929" w:type="dxa"/>
            <w:tcBorders>
              <w:bottom w:val="single" w:sz="4" w:space="0" w:color="auto"/>
            </w:tcBorders>
          </w:tcPr>
          <w:p w:rsidR="003C1431" w:rsidRPr="009C439E" w:rsidRDefault="003C1431" w:rsidP="00AD0392">
            <w:pPr>
              <w:contextualSpacing/>
              <w:jc w:val="center"/>
              <w:rPr>
                <w:sz w:val="24"/>
                <w:szCs w:val="24"/>
              </w:rPr>
            </w:pPr>
            <w:r w:rsidRPr="009C439E">
              <w:rPr>
                <w:b/>
                <w:sz w:val="24"/>
                <w:szCs w:val="24"/>
              </w:rPr>
              <w:t>ПОДРЯДЧИК</w:t>
            </w:r>
          </w:p>
        </w:tc>
      </w:tr>
      <w:tr w:rsidR="003C1431" w:rsidRPr="004114DE" w:rsidTr="00AD0392">
        <w:tc>
          <w:tcPr>
            <w:tcW w:w="4928" w:type="dxa"/>
            <w:tcBorders>
              <w:top w:val="single" w:sz="4" w:space="0" w:color="auto"/>
            </w:tcBorders>
          </w:tcPr>
          <w:p w:rsidR="003C1431" w:rsidRPr="009C439E" w:rsidRDefault="003C1431" w:rsidP="00AD0392">
            <w:pPr>
              <w:suppressAutoHyphens/>
              <w:rPr>
                <w:sz w:val="24"/>
                <w:szCs w:val="24"/>
              </w:rPr>
            </w:pPr>
            <w:r w:rsidRPr="009C439E">
              <w:rPr>
                <w:sz w:val="24"/>
                <w:szCs w:val="24"/>
              </w:rPr>
              <w:t>Администрация Николаевского сельсовета Татарского района Новосибирской области</w:t>
            </w:r>
          </w:p>
          <w:p w:rsidR="003C1431" w:rsidRPr="009C439E" w:rsidRDefault="003C1431" w:rsidP="00AD0392">
            <w:pPr>
              <w:suppressAutoHyphens/>
              <w:rPr>
                <w:sz w:val="24"/>
                <w:szCs w:val="24"/>
              </w:rPr>
            </w:pPr>
            <w:r w:rsidRPr="009C439E">
              <w:rPr>
                <w:sz w:val="24"/>
                <w:szCs w:val="24"/>
              </w:rPr>
              <w:t>Юридический (почтовый) адрес: 632145, Новосибирская область, Татарский район,</w:t>
            </w:r>
          </w:p>
          <w:p w:rsidR="003C1431" w:rsidRPr="009C439E" w:rsidRDefault="003C1431" w:rsidP="00AD0392">
            <w:pPr>
              <w:suppressAutoHyphens/>
              <w:rPr>
                <w:sz w:val="24"/>
                <w:szCs w:val="24"/>
              </w:rPr>
            </w:pPr>
            <w:r w:rsidRPr="009C439E">
              <w:rPr>
                <w:sz w:val="24"/>
                <w:szCs w:val="24"/>
              </w:rPr>
              <w:t>с. Николаевка, ул. Ленина 42</w:t>
            </w:r>
          </w:p>
          <w:p w:rsidR="003C1431" w:rsidRPr="009C439E" w:rsidRDefault="003C1431" w:rsidP="00AD0392">
            <w:pPr>
              <w:suppressAutoHyphens/>
              <w:rPr>
                <w:sz w:val="24"/>
                <w:szCs w:val="24"/>
              </w:rPr>
            </w:pPr>
            <w:r w:rsidRPr="009C439E">
              <w:rPr>
                <w:sz w:val="24"/>
                <w:szCs w:val="24"/>
              </w:rPr>
              <w:t xml:space="preserve">ИНН/КПП 5437101961/545301001 </w:t>
            </w:r>
          </w:p>
          <w:p w:rsidR="003C1431" w:rsidRPr="009C439E" w:rsidRDefault="003C1431" w:rsidP="00AD0392">
            <w:pPr>
              <w:suppressAutoHyphens/>
              <w:rPr>
                <w:sz w:val="24"/>
                <w:szCs w:val="24"/>
              </w:rPr>
            </w:pPr>
            <w:r w:rsidRPr="009C439E">
              <w:rPr>
                <w:sz w:val="24"/>
                <w:szCs w:val="24"/>
              </w:rPr>
              <w:t>ОГРН 1025405020618</w:t>
            </w:r>
          </w:p>
          <w:p w:rsidR="003C1431" w:rsidRPr="009C439E" w:rsidRDefault="003C1431" w:rsidP="00AD0392">
            <w:pPr>
              <w:suppressAutoHyphens/>
              <w:rPr>
                <w:sz w:val="24"/>
                <w:szCs w:val="24"/>
              </w:rPr>
            </w:pPr>
            <w:r w:rsidRPr="009C439E">
              <w:rPr>
                <w:sz w:val="24"/>
                <w:szCs w:val="24"/>
              </w:rPr>
              <w:t>ОКВЭД 84.11.35</w:t>
            </w:r>
          </w:p>
          <w:p w:rsidR="003C1431" w:rsidRPr="009C439E" w:rsidRDefault="003C1431" w:rsidP="00AD0392">
            <w:pPr>
              <w:suppressAutoHyphens/>
              <w:rPr>
                <w:sz w:val="24"/>
                <w:szCs w:val="24"/>
              </w:rPr>
            </w:pPr>
            <w:r w:rsidRPr="009C439E">
              <w:rPr>
                <w:sz w:val="24"/>
                <w:szCs w:val="24"/>
              </w:rPr>
              <w:t>ОКТМО 50650422</w:t>
            </w:r>
          </w:p>
          <w:p w:rsidR="003C1431" w:rsidRPr="009C439E" w:rsidRDefault="003C1431" w:rsidP="00AD0392">
            <w:pPr>
              <w:suppressAutoHyphens/>
              <w:rPr>
                <w:sz w:val="24"/>
                <w:szCs w:val="24"/>
              </w:rPr>
            </w:pPr>
            <w:r w:rsidRPr="009C439E">
              <w:rPr>
                <w:sz w:val="24"/>
                <w:szCs w:val="24"/>
              </w:rPr>
              <w:t xml:space="preserve">Эл. адрес: </w:t>
            </w:r>
            <w:r w:rsidRPr="009C439E">
              <w:rPr>
                <w:rStyle w:val="x-phmenubutton"/>
                <w:iCs/>
                <w:sz w:val="24"/>
                <w:szCs w:val="24"/>
              </w:rPr>
              <w:t>nikolaevka13@mail.ru</w:t>
            </w:r>
          </w:p>
          <w:p w:rsidR="003C1431" w:rsidRPr="009C439E" w:rsidRDefault="003C1431" w:rsidP="00AD0392">
            <w:pPr>
              <w:suppressAutoHyphens/>
              <w:rPr>
                <w:sz w:val="24"/>
                <w:szCs w:val="24"/>
              </w:rPr>
            </w:pPr>
            <w:r w:rsidRPr="009C439E">
              <w:rPr>
                <w:sz w:val="24"/>
                <w:szCs w:val="24"/>
              </w:rPr>
              <w:t>Наименование банка: СИБИРСКОЕ ГУ БАНКА РОССИИ//УФК по Новосибирской области  г.Новосибирск</w:t>
            </w:r>
          </w:p>
          <w:p w:rsidR="003C1431" w:rsidRPr="009C439E" w:rsidRDefault="003C1431" w:rsidP="00AD0392">
            <w:pPr>
              <w:suppressAutoHyphens/>
              <w:rPr>
                <w:sz w:val="24"/>
                <w:szCs w:val="24"/>
              </w:rPr>
            </w:pPr>
            <w:r w:rsidRPr="009C439E">
              <w:rPr>
                <w:sz w:val="24"/>
                <w:szCs w:val="24"/>
              </w:rPr>
              <w:t>БИК 015004950</w:t>
            </w:r>
          </w:p>
          <w:p w:rsidR="003C1431" w:rsidRPr="009C439E" w:rsidRDefault="003C1431" w:rsidP="00AD0392">
            <w:pPr>
              <w:suppressAutoHyphens/>
              <w:rPr>
                <w:sz w:val="24"/>
                <w:szCs w:val="24"/>
              </w:rPr>
            </w:pPr>
            <w:r w:rsidRPr="009C439E">
              <w:rPr>
                <w:sz w:val="24"/>
                <w:szCs w:val="24"/>
              </w:rPr>
              <w:t>Кор.счет 40102810445370000043</w:t>
            </w:r>
          </w:p>
          <w:p w:rsidR="003C1431" w:rsidRPr="009C439E" w:rsidRDefault="003C1431" w:rsidP="00AD0392">
            <w:pPr>
              <w:suppressAutoHyphens/>
              <w:rPr>
                <w:sz w:val="24"/>
                <w:szCs w:val="24"/>
              </w:rPr>
            </w:pPr>
            <w:r w:rsidRPr="009C439E">
              <w:rPr>
                <w:sz w:val="24"/>
                <w:szCs w:val="24"/>
              </w:rPr>
              <w:t>Расчетный счет 03234643506504225100 (счет для средств во временном распоряжении)</w:t>
            </w:r>
          </w:p>
          <w:p w:rsidR="003C1431" w:rsidRPr="009C439E" w:rsidRDefault="003C1431" w:rsidP="00AD0392">
            <w:pPr>
              <w:suppressAutoHyphens/>
              <w:rPr>
                <w:sz w:val="24"/>
                <w:szCs w:val="24"/>
              </w:rPr>
            </w:pPr>
            <w:r w:rsidRPr="009C439E">
              <w:rPr>
                <w:sz w:val="24"/>
                <w:szCs w:val="24"/>
              </w:rPr>
              <w:t>л/с 05513033300 (л/сч для средств во временном распоряжении)</w:t>
            </w:r>
          </w:p>
          <w:p w:rsidR="003C1431" w:rsidRPr="009C439E" w:rsidRDefault="003C1431" w:rsidP="00AD0392">
            <w:pPr>
              <w:rPr>
                <w:sz w:val="24"/>
                <w:szCs w:val="24"/>
              </w:rPr>
            </w:pPr>
            <w:r w:rsidRPr="009C439E">
              <w:rPr>
                <w:sz w:val="24"/>
                <w:szCs w:val="24"/>
              </w:rPr>
              <w:t>Тел: 8(383)64-44-118/ бух. 8(383)64-25-272</w:t>
            </w:r>
          </w:p>
          <w:p w:rsidR="003C1431" w:rsidRPr="009C439E" w:rsidRDefault="003C1431" w:rsidP="00AD0392">
            <w:pPr>
              <w:tabs>
                <w:tab w:val="left" w:pos="900"/>
              </w:tabs>
              <w:suppressAutoHyphens/>
              <w:rPr>
                <w:sz w:val="24"/>
                <w:szCs w:val="24"/>
              </w:rPr>
            </w:pPr>
          </w:p>
        </w:tc>
        <w:tc>
          <w:tcPr>
            <w:tcW w:w="4929" w:type="dxa"/>
            <w:tcBorders>
              <w:top w:val="single" w:sz="4" w:space="0" w:color="auto"/>
            </w:tcBorders>
          </w:tcPr>
          <w:p w:rsidR="004114DE" w:rsidRPr="004114DE" w:rsidRDefault="004114DE" w:rsidP="004114DE">
            <w:pPr>
              <w:spacing w:before="240"/>
              <w:contextualSpacing/>
              <w:jc w:val="left"/>
              <w:rPr>
                <w:sz w:val="24"/>
                <w:szCs w:val="24"/>
              </w:rPr>
            </w:pPr>
            <w:r w:rsidRPr="004114DE">
              <w:rPr>
                <w:sz w:val="24"/>
                <w:szCs w:val="24"/>
              </w:rPr>
              <w:t xml:space="preserve">Общество с ограниченной ответственностью «Новосибирскагропромдорстрой» </w:t>
            </w:r>
          </w:p>
          <w:p w:rsidR="004114DE" w:rsidRPr="004114DE" w:rsidRDefault="004114DE" w:rsidP="004114DE">
            <w:pPr>
              <w:spacing w:before="240"/>
              <w:contextualSpacing/>
              <w:jc w:val="left"/>
              <w:rPr>
                <w:sz w:val="24"/>
                <w:szCs w:val="24"/>
              </w:rPr>
            </w:pPr>
            <w:r w:rsidRPr="004114DE">
              <w:rPr>
                <w:sz w:val="24"/>
                <w:szCs w:val="24"/>
              </w:rPr>
              <w:t>Место нахождения: 630009, г. Новосибирск, ул. Никитина, 20, 5 этаж, помещение 14</w:t>
            </w:r>
          </w:p>
          <w:p w:rsidR="004114DE" w:rsidRPr="004114DE" w:rsidRDefault="004114DE" w:rsidP="004114DE">
            <w:pPr>
              <w:spacing w:before="240"/>
              <w:contextualSpacing/>
              <w:jc w:val="left"/>
              <w:rPr>
                <w:sz w:val="24"/>
                <w:szCs w:val="24"/>
              </w:rPr>
            </w:pPr>
            <w:r w:rsidRPr="004114DE">
              <w:rPr>
                <w:sz w:val="24"/>
                <w:szCs w:val="24"/>
              </w:rPr>
              <w:t>Почтовый адрес: 630009, г. Новосибирск, ул. Никитина, 20, 5 этаж, помещение 14</w:t>
            </w:r>
          </w:p>
          <w:p w:rsidR="004114DE" w:rsidRDefault="004114DE" w:rsidP="004114DE">
            <w:pPr>
              <w:spacing w:before="240"/>
              <w:contextualSpacing/>
              <w:jc w:val="left"/>
              <w:rPr>
                <w:sz w:val="24"/>
                <w:szCs w:val="24"/>
              </w:rPr>
            </w:pPr>
            <w:r>
              <w:rPr>
                <w:sz w:val="24"/>
                <w:szCs w:val="24"/>
              </w:rPr>
              <w:t>ИНН 5406333539 КПП 540501001</w:t>
            </w:r>
          </w:p>
          <w:p w:rsidR="004114DE" w:rsidRPr="004114DE" w:rsidRDefault="004114DE" w:rsidP="004114DE">
            <w:pPr>
              <w:spacing w:before="240"/>
              <w:contextualSpacing/>
              <w:jc w:val="left"/>
              <w:rPr>
                <w:sz w:val="24"/>
                <w:szCs w:val="24"/>
              </w:rPr>
            </w:pPr>
            <w:r w:rsidRPr="004114DE">
              <w:rPr>
                <w:sz w:val="24"/>
                <w:szCs w:val="24"/>
              </w:rPr>
              <w:t>ОГРН 1055406389752</w:t>
            </w:r>
          </w:p>
          <w:p w:rsidR="004114DE" w:rsidRPr="004114DE" w:rsidRDefault="004114DE" w:rsidP="004114DE">
            <w:pPr>
              <w:spacing w:before="240"/>
              <w:contextualSpacing/>
              <w:jc w:val="left"/>
              <w:rPr>
                <w:sz w:val="24"/>
                <w:szCs w:val="24"/>
              </w:rPr>
            </w:pPr>
            <w:r>
              <w:rPr>
                <w:sz w:val="24"/>
                <w:szCs w:val="24"/>
              </w:rPr>
              <w:t xml:space="preserve">р/с 40702810300030000539 </w:t>
            </w:r>
            <w:r w:rsidRPr="004114DE">
              <w:rPr>
                <w:sz w:val="24"/>
                <w:szCs w:val="24"/>
              </w:rPr>
              <w:t>Филиал Сибирский ПАО Банк «ФК Открытие»</w:t>
            </w:r>
          </w:p>
          <w:p w:rsidR="004114DE" w:rsidRDefault="004114DE" w:rsidP="004114DE">
            <w:pPr>
              <w:spacing w:before="240"/>
              <w:contextualSpacing/>
              <w:jc w:val="left"/>
              <w:rPr>
                <w:sz w:val="24"/>
                <w:szCs w:val="24"/>
              </w:rPr>
            </w:pPr>
            <w:r>
              <w:rPr>
                <w:sz w:val="24"/>
                <w:szCs w:val="24"/>
              </w:rPr>
              <w:t>к/с 30101810250040000867</w:t>
            </w:r>
          </w:p>
          <w:p w:rsidR="004114DE" w:rsidRDefault="004114DE" w:rsidP="004114DE">
            <w:pPr>
              <w:spacing w:before="240"/>
              <w:contextualSpacing/>
              <w:jc w:val="left"/>
              <w:rPr>
                <w:sz w:val="24"/>
                <w:szCs w:val="24"/>
              </w:rPr>
            </w:pPr>
            <w:r>
              <w:rPr>
                <w:sz w:val="24"/>
                <w:szCs w:val="24"/>
              </w:rPr>
              <w:t>БИК 045004867</w:t>
            </w:r>
          </w:p>
          <w:p w:rsidR="003C1431" w:rsidRDefault="004114DE" w:rsidP="004114DE">
            <w:pPr>
              <w:spacing w:before="240"/>
              <w:contextualSpacing/>
              <w:jc w:val="left"/>
              <w:rPr>
                <w:sz w:val="24"/>
                <w:szCs w:val="24"/>
              </w:rPr>
            </w:pPr>
            <w:r w:rsidRPr="004114DE">
              <w:rPr>
                <w:sz w:val="24"/>
                <w:szCs w:val="24"/>
              </w:rPr>
              <w:t>т. (383) 266 13 68, факс: (383) 266 50 23</w:t>
            </w:r>
          </w:p>
          <w:p w:rsidR="004114DE" w:rsidRPr="004114DE" w:rsidRDefault="004114DE" w:rsidP="004114DE">
            <w:pPr>
              <w:spacing w:before="240"/>
              <w:contextualSpacing/>
              <w:jc w:val="left"/>
              <w:rPr>
                <w:sz w:val="24"/>
                <w:szCs w:val="24"/>
                <w:lang w:val="en-US"/>
              </w:rPr>
            </w:pPr>
            <w:r w:rsidRPr="004114DE">
              <w:rPr>
                <w:sz w:val="24"/>
                <w:szCs w:val="24"/>
                <w:lang w:val="en-US"/>
              </w:rPr>
              <w:t>E-mail: napds@mail.ru</w:t>
            </w:r>
          </w:p>
        </w:tc>
      </w:tr>
    </w:tbl>
    <w:p w:rsidR="008C5DD7" w:rsidRPr="004114DE" w:rsidRDefault="008C5DD7" w:rsidP="008C5DD7">
      <w:pPr>
        <w:pStyle w:val="ConsPlusNonformat"/>
        <w:jc w:val="both"/>
        <w:rPr>
          <w:rFonts w:ascii="Times New Roman" w:hAnsi="Times New Roman" w:cs="Times New Roman"/>
          <w:sz w:val="24"/>
          <w:szCs w:val="24"/>
          <w:lang w:val="en-US"/>
        </w:rPr>
      </w:pP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Заказчик:                               </w:t>
      </w:r>
      <w:r w:rsidR="00D620AC">
        <w:rPr>
          <w:rFonts w:ascii="Times New Roman" w:hAnsi="Times New Roman" w:cs="Times New Roman"/>
          <w:sz w:val="24"/>
          <w:szCs w:val="24"/>
        </w:rPr>
        <w:t xml:space="preserve">                             </w:t>
      </w:r>
      <w:r w:rsidRPr="009C439E">
        <w:rPr>
          <w:rFonts w:ascii="Times New Roman" w:hAnsi="Times New Roman" w:cs="Times New Roman"/>
          <w:sz w:val="24"/>
          <w:szCs w:val="24"/>
        </w:rPr>
        <w:t>Подрядчик:</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w:t>
      </w:r>
      <w:r w:rsidR="00436FA2">
        <w:rPr>
          <w:rFonts w:ascii="Times New Roman" w:hAnsi="Times New Roman" w:cs="Times New Roman"/>
          <w:sz w:val="24"/>
          <w:szCs w:val="24"/>
        </w:rPr>
        <w:t>___________О.С.</w:t>
      </w:r>
      <w:r w:rsidRPr="009C439E">
        <w:rPr>
          <w:rFonts w:ascii="Times New Roman" w:hAnsi="Times New Roman" w:cs="Times New Roman"/>
          <w:sz w:val="24"/>
          <w:szCs w:val="24"/>
        </w:rPr>
        <w:t xml:space="preserve">  </w:t>
      </w:r>
      <w:r w:rsidR="00436FA2" w:rsidRPr="00436FA2">
        <w:rPr>
          <w:rFonts w:ascii="Times New Roman" w:hAnsi="Times New Roman" w:cs="Times New Roman"/>
          <w:sz w:val="24"/>
          <w:szCs w:val="24"/>
        </w:rPr>
        <w:t>Прокопенко</w:t>
      </w:r>
      <w:r w:rsidRPr="009C439E">
        <w:rPr>
          <w:rFonts w:ascii="Times New Roman" w:hAnsi="Times New Roman" w:cs="Times New Roman"/>
          <w:sz w:val="24"/>
          <w:szCs w:val="24"/>
        </w:rPr>
        <w:t xml:space="preserve">   </w:t>
      </w:r>
      <w:r w:rsidR="00436FA2">
        <w:rPr>
          <w:rFonts w:ascii="Times New Roman" w:hAnsi="Times New Roman" w:cs="Times New Roman"/>
          <w:sz w:val="24"/>
          <w:szCs w:val="24"/>
        </w:rPr>
        <w:t xml:space="preserve">              </w:t>
      </w:r>
      <w:r w:rsidRPr="009C439E">
        <w:rPr>
          <w:rFonts w:ascii="Times New Roman" w:hAnsi="Times New Roman" w:cs="Times New Roman"/>
          <w:sz w:val="24"/>
          <w:szCs w:val="24"/>
        </w:rPr>
        <w:t>___</w:t>
      </w:r>
      <w:r w:rsidR="00436FA2">
        <w:rPr>
          <w:rFonts w:ascii="Times New Roman" w:hAnsi="Times New Roman" w:cs="Times New Roman"/>
          <w:sz w:val="24"/>
          <w:szCs w:val="24"/>
        </w:rPr>
        <w:t>_____________</w:t>
      </w:r>
      <w:r w:rsidR="00436FA2" w:rsidRPr="00436FA2">
        <w:t xml:space="preserve"> </w:t>
      </w:r>
      <w:r w:rsidR="00436FA2" w:rsidRPr="00436FA2">
        <w:rPr>
          <w:rFonts w:ascii="Times New Roman" w:hAnsi="Times New Roman" w:cs="Times New Roman"/>
          <w:sz w:val="24"/>
          <w:szCs w:val="24"/>
        </w:rPr>
        <w:t>А.Ф.</w:t>
      </w:r>
      <w:r w:rsidR="00EC7F9E">
        <w:rPr>
          <w:rFonts w:ascii="Times New Roman" w:hAnsi="Times New Roman" w:cs="Times New Roman"/>
          <w:sz w:val="24"/>
          <w:szCs w:val="24"/>
        </w:rPr>
        <w:t xml:space="preserve"> </w:t>
      </w:r>
      <w:r w:rsidR="00436FA2" w:rsidRPr="00436FA2">
        <w:rPr>
          <w:rFonts w:ascii="Times New Roman" w:hAnsi="Times New Roman" w:cs="Times New Roman"/>
          <w:sz w:val="24"/>
          <w:szCs w:val="24"/>
        </w:rPr>
        <w:t>Барсуков</w:t>
      </w:r>
    </w:p>
    <w:p w:rsidR="008C5DD7" w:rsidRDefault="008C5DD7" w:rsidP="003C1431">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М.П. (при наличии)                      </w:t>
      </w:r>
      <w:r w:rsidR="00D620AC">
        <w:rPr>
          <w:rFonts w:ascii="Times New Roman" w:hAnsi="Times New Roman" w:cs="Times New Roman"/>
          <w:sz w:val="24"/>
          <w:szCs w:val="24"/>
        </w:rPr>
        <w:t xml:space="preserve">                    </w:t>
      </w:r>
      <w:r w:rsidRPr="009C439E">
        <w:rPr>
          <w:rFonts w:ascii="Times New Roman" w:hAnsi="Times New Roman" w:cs="Times New Roman"/>
          <w:sz w:val="24"/>
          <w:szCs w:val="24"/>
        </w:rPr>
        <w:t>М.П. (при наличии)</w:t>
      </w:r>
    </w:p>
    <w:p w:rsidR="00AE3811" w:rsidRDefault="00AE3811" w:rsidP="003C1431">
      <w:pPr>
        <w:pStyle w:val="ConsPlusNonformat"/>
        <w:jc w:val="both"/>
        <w:rPr>
          <w:rFonts w:ascii="Times New Roman" w:hAnsi="Times New Roman" w:cs="Times New Roman"/>
          <w:sz w:val="24"/>
          <w:szCs w:val="24"/>
        </w:rPr>
      </w:pPr>
    </w:p>
    <w:p w:rsidR="00AE3811" w:rsidRDefault="00AE3811" w:rsidP="003C1431">
      <w:pPr>
        <w:pStyle w:val="ConsPlusNonformat"/>
        <w:jc w:val="both"/>
        <w:rPr>
          <w:rFonts w:ascii="Times New Roman" w:hAnsi="Times New Roman" w:cs="Times New Roman"/>
          <w:sz w:val="24"/>
          <w:szCs w:val="24"/>
        </w:rPr>
      </w:pPr>
    </w:p>
    <w:p w:rsidR="00AE3811" w:rsidRDefault="00AE3811" w:rsidP="003C1431">
      <w:pPr>
        <w:pStyle w:val="ConsPlusNonformat"/>
        <w:jc w:val="both"/>
        <w:rPr>
          <w:rFonts w:ascii="Times New Roman" w:hAnsi="Times New Roman" w:cs="Times New Roman"/>
          <w:sz w:val="24"/>
          <w:szCs w:val="24"/>
        </w:rPr>
      </w:pPr>
    </w:p>
    <w:p w:rsidR="00AE3811" w:rsidRDefault="00AE3811" w:rsidP="003C1431">
      <w:pPr>
        <w:pStyle w:val="ConsPlusNonformat"/>
        <w:jc w:val="both"/>
        <w:rPr>
          <w:rFonts w:ascii="Times New Roman" w:hAnsi="Times New Roman" w:cs="Times New Roman"/>
          <w:sz w:val="24"/>
          <w:szCs w:val="24"/>
        </w:rPr>
      </w:pPr>
    </w:p>
    <w:p w:rsidR="00AE3811" w:rsidRDefault="00AE3811"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243DB9" w:rsidRDefault="00243DB9" w:rsidP="003C1431">
      <w:pPr>
        <w:pStyle w:val="ConsPlusNonformat"/>
        <w:jc w:val="both"/>
        <w:rPr>
          <w:rFonts w:ascii="Times New Roman" w:hAnsi="Times New Roman" w:cs="Times New Roman"/>
          <w:sz w:val="24"/>
          <w:szCs w:val="24"/>
        </w:rPr>
      </w:pPr>
    </w:p>
    <w:p w:rsidR="00AE3811" w:rsidRPr="009C439E" w:rsidRDefault="00AE3811" w:rsidP="003C1431">
      <w:pPr>
        <w:pStyle w:val="ConsPlusNonformat"/>
        <w:jc w:val="both"/>
        <w:rPr>
          <w:rFonts w:ascii="Times New Roman" w:hAnsi="Times New Roman" w:cs="Times New Roman"/>
          <w:sz w:val="24"/>
          <w:szCs w:val="24"/>
        </w:rPr>
      </w:pPr>
    </w:p>
    <w:p w:rsidR="008C5DD7" w:rsidRPr="009C439E" w:rsidRDefault="008C5DD7" w:rsidP="008C5DD7">
      <w:pPr>
        <w:pStyle w:val="ConsPlusNormal"/>
        <w:jc w:val="right"/>
        <w:outlineLvl w:val="1"/>
        <w:rPr>
          <w:rFonts w:ascii="Times New Roman" w:hAnsi="Times New Roman" w:cs="Times New Roman"/>
          <w:sz w:val="24"/>
          <w:szCs w:val="24"/>
        </w:rPr>
      </w:pPr>
      <w:r w:rsidRPr="009C439E">
        <w:rPr>
          <w:rFonts w:ascii="Times New Roman" w:hAnsi="Times New Roman" w:cs="Times New Roman"/>
          <w:sz w:val="24"/>
          <w:szCs w:val="24"/>
        </w:rPr>
        <w:t>Приложение N 1</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к Контракту</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от</w:t>
      </w:r>
      <w:r w:rsidR="00243DB9">
        <w:rPr>
          <w:rFonts w:ascii="Times New Roman" w:hAnsi="Times New Roman" w:cs="Times New Roman"/>
          <w:sz w:val="24"/>
          <w:szCs w:val="24"/>
        </w:rPr>
        <w:t xml:space="preserve"> "___" _________ 2021 г. N </w:t>
      </w:r>
      <w:r w:rsidR="00243DB9" w:rsidRPr="00243DB9">
        <w:rPr>
          <w:rFonts w:ascii="Times New Roman" w:hAnsi="Times New Roman" w:cs="Times New Roman"/>
          <w:sz w:val="24"/>
          <w:szCs w:val="24"/>
        </w:rPr>
        <w:t>0851200000621004704</w:t>
      </w:r>
    </w:p>
    <w:p w:rsidR="0080064D" w:rsidRDefault="0080064D" w:rsidP="0080064D">
      <w:pPr>
        <w:pStyle w:val="ConsPlusNormal"/>
        <w:jc w:val="center"/>
        <w:rPr>
          <w:rFonts w:ascii="Times New Roman" w:hAnsi="Times New Roman" w:cs="Times New Roman"/>
          <w:b/>
          <w:sz w:val="24"/>
          <w:szCs w:val="24"/>
        </w:rPr>
      </w:pPr>
    </w:p>
    <w:p w:rsidR="0080064D" w:rsidRDefault="0080064D" w:rsidP="0080064D">
      <w:pPr>
        <w:pStyle w:val="ConsPlusNormal"/>
        <w:jc w:val="center"/>
        <w:rPr>
          <w:rFonts w:ascii="Times New Roman" w:hAnsi="Times New Roman" w:cs="Times New Roman"/>
          <w:b/>
          <w:sz w:val="24"/>
          <w:szCs w:val="24"/>
        </w:rPr>
      </w:pPr>
      <w:r>
        <w:rPr>
          <w:rFonts w:ascii="Times New Roman" w:hAnsi="Times New Roman" w:cs="Times New Roman"/>
          <w:b/>
          <w:sz w:val="24"/>
          <w:szCs w:val="24"/>
        </w:rPr>
        <w:t>Описание объекта закупки</w:t>
      </w:r>
    </w:p>
    <w:p w:rsidR="0080064D" w:rsidRDefault="0080064D" w:rsidP="0080064D">
      <w:pPr>
        <w:pStyle w:val="ConsPlusNormal"/>
        <w:jc w:val="center"/>
        <w:rPr>
          <w:rFonts w:ascii="Times New Roman" w:hAnsi="Times New Roman" w:cs="Times New Roman"/>
          <w:b/>
          <w:sz w:val="24"/>
          <w:szCs w:val="24"/>
        </w:rPr>
      </w:pPr>
      <w:r>
        <w:rPr>
          <w:rFonts w:ascii="Times New Roman" w:hAnsi="Times New Roman" w:cs="Times New Roman"/>
          <w:b/>
          <w:sz w:val="24"/>
          <w:szCs w:val="24"/>
        </w:rPr>
        <w:t>на выполнение работ по ремонту автомобильных</w:t>
      </w:r>
    </w:p>
    <w:p w:rsidR="0080064D" w:rsidRDefault="0080064D" w:rsidP="0080064D">
      <w:pPr>
        <w:pStyle w:val="ConsPlusNormal"/>
        <w:jc w:val="center"/>
        <w:rPr>
          <w:rFonts w:ascii="Times New Roman" w:hAnsi="Times New Roman" w:cs="Times New Roman"/>
          <w:b/>
          <w:sz w:val="24"/>
          <w:szCs w:val="24"/>
        </w:rPr>
      </w:pPr>
      <w:r>
        <w:rPr>
          <w:rFonts w:ascii="Times New Roman" w:hAnsi="Times New Roman" w:cs="Times New Roman"/>
          <w:b/>
          <w:sz w:val="24"/>
          <w:szCs w:val="24"/>
        </w:rPr>
        <w:t>дорог по ул.Партизанская, ул.Кучерявого  в с.Николаевка Татарского  района</w:t>
      </w:r>
    </w:p>
    <w:p w:rsidR="0080064D" w:rsidRDefault="0080064D" w:rsidP="0080064D">
      <w:pPr>
        <w:pStyle w:val="ConsPlusNormal"/>
        <w:jc w:val="center"/>
        <w:rPr>
          <w:rFonts w:ascii="Times New Roman" w:hAnsi="Times New Roman" w:cs="Times New Roman"/>
          <w:b/>
          <w:sz w:val="24"/>
          <w:szCs w:val="24"/>
        </w:rPr>
      </w:pPr>
      <w:r>
        <w:rPr>
          <w:rFonts w:ascii="Times New Roman" w:hAnsi="Times New Roman" w:cs="Times New Roman"/>
          <w:b/>
          <w:sz w:val="24"/>
          <w:szCs w:val="24"/>
        </w:rPr>
        <w:t>Новосибирской области</w:t>
      </w:r>
    </w:p>
    <w:p w:rsidR="0080064D" w:rsidRDefault="0080064D" w:rsidP="0080064D">
      <w:pPr>
        <w:pStyle w:val="ConsPlusNormal"/>
        <w:jc w:val="center"/>
        <w:rPr>
          <w:rFonts w:ascii="Times New Roman" w:hAnsi="Times New Roman" w:cs="Times New Roman"/>
          <w:b/>
          <w:sz w:val="24"/>
          <w:szCs w:val="24"/>
        </w:rPr>
      </w:pPr>
    </w:p>
    <w:p w:rsidR="0080064D" w:rsidRPr="0080064D" w:rsidRDefault="0080064D" w:rsidP="0080064D">
      <w:pPr>
        <w:widowControl w:val="0"/>
        <w:ind w:firstLine="709"/>
        <w:jc w:val="both"/>
        <w:rPr>
          <w:rFonts w:ascii="Times New Roman" w:hAnsi="Times New Roman" w:cs="Times New Roman"/>
          <w:sz w:val="24"/>
          <w:szCs w:val="24"/>
        </w:rPr>
      </w:pPr>
      <w:r w:rsidRPr="0080064D">
        <w:rPr>
          <w:rFonts w:ascii="Times New Roman" w:hAnsi="Times New Roman" w:cs="Times New Roman"/>
          <w:sz w:val="24"/>
          <w:szCs w:val="24"/>
        </w:rPr>
        <w:t>Сметная документация (Локальный сметный расчет) (далее – ЛСР) на Ремонт автомобильных дорог по ул.Партизанская, ул.Кучерявого в с. Николаевка Татарского района Новосибирской области» являющаяся разделом Проектной документации в соответствии с Постановлением правительства РФ от 16.02.2008 № 87 «О составе разделом проектной документации и требованиях к их содержанию», прилагается в составе Описания объекта закупки к документации об электронном аукционе.</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Работы выполняются в объеме, предусмотренном в таблице "Работы выполняются в объеме, предусмотренном «Обоснованием начальной (максимальной) цены контракт",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электронной процедуре в качестве обоснования стоимости Работ, выполняемых в соответствии с таблицей "Ведомость объемов работ".</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80064D" w:rsidRPr="0080064D" w:rsidRDefault="0080064D" w:rsidP="0080064D">
      <w:pPr>
        <w:pStyle w:val="ConsPlusNormal"/>
        <w:spacing w:before="220"/>
        <w:ind w:firstLine="540"/>
        <w:jc w:val="both"/>
        <w:rPr>
          <w:rFonts w:ascii="Times New Roman" w:hAnsi="Times New Roman" w:cs="Times New Roman"/>
          <w:sz w:val="24"/>
          <w:szCs w:val="24"/>
        </w:rPr>
      </w:pPr>
      <w:r w:rsidRPr="0080064D">
        <w:rPr>
          <w:rFonts w:ascii="Times New Roman" w:hAnsi="Times New Roman" w:cs="Times New Roman"/>
          <w:sz w:val="24"/>
          <w:szCs w:val="24"/>
        </w:rPr>
        <w:t>1. Место выполнения Работ.</w:t>
      </w:r>
    </w:p>
    <w:p w:rsidR="0080064D" w:rsidRPr="0080064D" w:rsidRDefault="0080064D" w:rsidP="0080064D">
      <w:pPr>
        <w:ind w:firstLine="709"/>
        <w:jc w:val="both"/>
        <w:rPr>
          <w:rFonts w:ascii="Times New Roman" w:hAnsi="Times New Roman" w:cs="Times New Roman"/>
          <w:sz w:val="24"/>
          <w:szCs w:val="24"/>
        </w:rPr>
      </w:pPr>
      <w:r w:rsidRPr="0080064D">
        <w:rPr>
          <w:rFonts w:ascii="Times New Roman" w:hAnsi="Times New Roman" w:cs="Times New Roman"/>
          <w:sz w:val="24"/>
          <w:szCs w:val="24"/>
        </w:rPr>
        <w:t>На территории Николаевского сельсовета Татарского района Новосибирской области (по месту нахождения Объекта):</w:t>
      </w:r>
    </w:p>
    <w:p w:rsidR="0080064D" w:rsidRPr="0080064D" w:rsidRDefault="0080064D" w:rsidP="0080064D">
      <w:pPr>
        <w:autoSpaceDE w:val="0"/>
        <w:autoSpaceDN w:val="0"/>
        <w:ind w:firstLine="709"/>
        <w:jc w:val="both"/>
        <w:rPr>
          <w:rFonts w:ascii="Times New Roman" w:hAnsi="Times New Roman" w:cs="Times New Roman"/>
          <w:sz w:val="24"/>
          <w:szCs w:val="24"/>
        </w:rPr>
      </w:pPr>
      <w:r w:rsidRPr="0080064D">
        <w:rPr>
          <w:rFonts w:ascii="Times New Roman" w:hAnsi="Times New Roman" w:cs="Times New Roman"/>
          <w:sz w:val="24"/>
          <w:szCs w:val="24"/>
        </w:rPr>
        <w:t>С.Николаевка  по ул.Партизанская 182м.</w:t>
      </w:r>
    </w:p>
    <w:p w:rsidR="0080064D" w:rsidRPr="0080064D" w:rsidRDefault="0080064D" w:rsidP="0080064D">
      <w:pPr>
        <w:autoSpaceDE w:val="0"/>
        <w:autoSpaceDN w:val="0"/>
        <w:ind w:firstLine="709"/>
        <w:jc w:val="both"/>
        <w:rPr>
          <w:rFonts w:ascii="Times New Roman" w:hAnsi="Times New Roman" w:cs="Times New Roman"/>
          <w:sz w:val="24"/>
          <w:szCs w:val="24"/>
        </w:rPr>
      </w:pPr>
      <w:r w:rsidRPr="0080064D">
        <w:rPr>
          <w:rFonts w:ascii="Times New Roman" w:hAnsi="Times New Roman" w:cs="Times New Roman"/>
          <w:sz w:val="24"/>
          <w:szCs w:val="24"/>
        </w:rPr>
        <w:t>С.Николаевка по ул. Кучерявого от перекрестка с ул.Партизанская до перекрестка с ул.Молодежная 356 м и от дома №18 до дома №12- 145м (по месту нахождения Объекта).</w:t>
      </w:r>
    </w:p>
    <w:p w:rsidR="0080064D" w:rsidRPr="0080064D" w:rsidRDefault="0080064D" w:rsidP="0080064D">
      <w:pPr>
        <w:pStyle w:val="ConsPlusNormal"/>
        <w:spacing w:before="220"/>
        <w:ind w:firstLine="540"/>
        <w:jc w:val="both"/>
        <w:rPr>
          <w:rFonts w:ascii="Times New Roman" w:hAnsi="Times New Roman" w:cs="Times New Roman"/>
          <w:sz w:val="24"/>
          <w:szCs w:val="24"/>
        </w:rPr>
      </w:pPr>
      <w:r w:rsidRPr="0080064D">
        <w:rPr>
          <w:rFonts w:ascii="Times New Roman" w:hAnsi="Times New Roman" w:cs="Times New Roman"/>
          <w:sz w:val="24"/>
          <w:szCs w:val="24"/>
        </w:rPr>
        <w:t>2. Условия выполнения Работ.</w:t>
      </w:r>
    </w:p>
    <w:p w:rsidR="0080064D" w:rsidRPr="0080064D" w:rsidRDefault="0080064D" w:rsidP="0080064D">
      <w:pPr>
        <w:widowControl w:val="0"/>
        <w:ind w:firstLine="709"/>
        <w:jc w:val="both"/>
        <w:rPr>
          <w:rFonts w:ascii="Times New Roman" w:hAnsi="Times New Roman" w:cs="Times New Roman"/>
          <w:b/>
          <w:sz w:val="24"/>
          <w:szCs w:val="24"/>
        </w:rPr>
      </w:pPr>
      <w:r w:rsidRPr="0080064D">
        <w:rPr>
          <w:rFonts w:ascii="Times New Roman" w:hAnsi="Times New Roman" w:cs="Times New Roman"/>
          <w:sz w:val="24"/>
          <w:szCs w:val="24"/>
        </w:rPr>
        <w:t>Приступить к выполнению Работ в течении 10 календарных дней после подписания контракта.</w:t>
      </w:r>
    </w:p>
    <w:p w:rsidR="0080064D" w:rsidRDefault="0080064D" w:rsidP="0080064D">
      <w:pPr>
        <w:pStyle w:val="ConsPlusNormal"/>
        <w:spacing w:before="220"/>
        <w:ind w:firstLine="540"/>
        <w:jc w:val="both"/>
        <w:rPr>
          <w:rFonts w:ascii="Times New Roman" w:hAnsi="Times New Roman" w:cs="Times New Roman"/>
          <w:sz w:val="24"/>
          <w:szCs w:val="24"/>
        </w:rPr>
      </w:pPr>
      <w:r w:rsidRPr="0080064D">
        <w:rPr>
          <w:rFonts w:ascii="Times New Roman" w:hAnsi="Times New Roman" w:cs="Times New Roman"/>
          <w:sz w:val="24"/>
          <w:szCs w:val="24"/>
        </w:rPr>
        <w:lastRenderedPageBreak/>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w:t>
      </w:r>
      <w:r>
        <w:rPr>
          <w:rFonts w:ascii="Times New Roman" w:hAnsi="Times New Roman" w:cs="Times New Roman"/>
          <w:sz w:val="24"/>
          <w:szCs w:val="24"/>
        </w:rPr>
        <w:t xml:space="preserve">.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w:t>
      </w:r>
      <w:hyperlink r:id="rId35" w:history="1">
        <w:r>
          <w:rPr>
            <w:rStyle w:val="a3"/>
            <w:sz w:val="24"/>
            <w:szCs w:val="24"/>
          </w:rPr>
          <w:t>ГОСТ 25607-2009</w:t>
        </w:r>
      </w:hyperlink>
      <w:r>
        <w:rPr>
          <w:rFonts w:ascii="Times New Roman" w:hAnsi="Times New Roman" w:cs="Times New Roman"/>
          <w:sz w:val="24"/>
          <w:szCs w:val="24"/>
        </w:rPr>
        <w:t xml:space="preserve">, </w:t>
      </w:r>
      <w:hyperlink r:id="rId36" w:history="1">
        <w:r>
          <w:rPr>
            <w:rStyle w:val="a3"/>
            <w:sz w:val="24"/>
            <w:szCs w:val="24"/>
          </w:rPr>
          <w:t>ГОСТ 8267-93</w:t>
        </w:r>
      </w:hyperlink>
      <w:r>
        <w:rPr>
          <w:rFonts w:ascii="Times New Roman" w:hAnsi="Times New Roman" w:cs="Times New Roman"/>
          <w:sz w:val="24"/>
          <w:szCs w:val="24"/>
        </w:rPr>
        <w:t xml:space="preserve">, </w:t>
      </w:r>
      <w:hyperlink r:id="rId37" w:history="1">
        <w:r>
          <w:rPr>
            <w:rStyle w:val="a3"/>
            <w:sz w:val="24"/>
            <w:szCs w:val="24"/>
          </w:rPr>
          <w:t>ГОСТ Р 52290-2004</w:t>
        </w:r>
      </w:hyperlink>
      <w:r>
        <w:rPr>
          <w:rFonts w:ascii="Times New Roman" w:hAnsi="Times New Roman" w:cs="Times New Roman"/>
          <w:sz w:val="24"/>
          <w:szCs w:val="24"/>
        </w:rPr>
        <w:t xml:space="preserve">, </w:t>
      </w:r>
      <w:hyperlink r:id="rId38" w:history="1">
        <w:r>
          <w:rPr>
            <w:rStyle w:val="a3"/>
            <w:sz w:val="24"/>
            <w:szCs w:val="24"/>
          </w:rPr>
          <w:t>ГОСТ 26633-2015</w:t>
        </w:r>
      </w:hyperlink>
      <w:r>
        <w:rPr>
          <w:rFonts w:ascii="Times New Roman" w:hAnsi="Times New Roman" w:cs="Times New Roman"/>
          <w:sz w:val="24"/>
          <w:szCs w:val="24"/>
        </w:rPr>
        <w:t xml:space="preserve">, </w:t>
      </w:r>
      <w:hyperlink r:id="rId39" w:history="1">
        <w:r>
          <w:rPr>
            <w:rStyle w:val="a3"/>
            <w:sz w:val="24"/>
            <w:szCs w:val="24"/>
          </w:rPr>
          <w:t>СП 78.13330.2012</w:t>
        </w:r>
      </w:hyperlink>
      <w:r>
        <w:rPr>
          <w:rFonts w:ascii="Times New Roman" w:hAnsi="Times New Roman" w:cs="Times New Roman"/>
          <w:sz w:val="24"/>
          <w:szCs w:val="24"/>
        </w:rPr>
        <w:t>, принятых в установленном порядке, другой нормативной документации.</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 Сроки выполнения Работ.</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Срок выполнения Работ по Контракту:</w:t>
      </w:r>
    </w:p>
    <w:p w:rsidR="0080064D" w:rsidRDefault="0080064D" w:rsidP="0080064D">
      <w:pPr>
        <w:ind w:firstLine="709"/>
        <w:jc w:val="both"/>
        <w:rPr>
          <w:rFonts w:ascii="Times New Roman" w:hAnsi="Times New Roman" w:cs="Times New Roman"/>
          <w:sz w:val="24"/>
          <w:szCs w:val="24"/>
        </w:rPr>
      </w:pPr>
    </w:p>
    <w:p w:rsidR="0080064D" w:rsidRDefault="0080064D" w:rsidP="0080064D">
      <w:pPr>
        <w:ind w:firstLine="709"/>
        <w:jc w:val="both"/>
      </w:pPr>
      <w:r>
        <w:t>Дата начала выполнения Работ – через 10 календарных дней после подписания контракта.</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–через 30 календарных дней после подписания контракта</w:t>
      </w:r>
    </w:p>
    <w:p w:rsidR="0080064D" w:rsidRDefault="0080064D" w:rsidP="0080064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Требования по сроку гарантий качества на результаты Работ.</w:t>
      </w:r>
    </w:p>
    <w:p w:rsidR="0080064D" w:rsidRDefault="0080064D" w:rsidP="0080064D">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35"/>
        <w:gridCol w:w="4535"/>
      </w:tblGrid>
      <w:tr w:rsidR="0080064D" w:rsidTr="0080064D">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Работ</w:t>
            </w:r>
          </w:p>
        </w:tc>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Гарантийный срок</w:t>
            </w:r>
          </w:p>
        </w:tc>
      </w:tr>
      <w:tr w:rsidR="0080064D" w:rsidTr="0080064D">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Нижний слой покрытия</w:t>
            </w:r>
          </w:p>
        </w:tc>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5 лет</w:t>
            </w:r>
          </w:p>
        </w:tc>
      </w:tr>
      <w:tr w:rsidR="0080064D" w:rsidTr="0080064D">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Верхний слой покрытия</w:t>
            </w:r>
          </w:p>
        </w:tc>
        <w:tc>
          <w:tcPr>
            <w:tcW w:w="4535" w:type="dxa"/>
            <w:tcBorders>
              <w:top w:val="single" w:sz="4" w:space="0" w:color="auto"/>
              <w:left w:val="single" w:sz="4" w:space="0" w:color="auto"/>
              <w:bottom w:val="single" w:sz="4" w:space="0" w:color="auto"/>
              <w:right w:val="single" w:sz="4" w:space="0" w:color="auto"/>
            </w:tcBorders>
            <w:hideMark/>
          </w:tcPr>
          <w:p w:rsidR="0080064D" w:rsidRDefault="0080064D">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4 года</w:t>
            </w:r>
          </w:p>
        </w:tc>
      </w:tr>
    </w:tbl>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80064D" w:rsidRDefault="0080064D" w:rsidP="008006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0064D" w:rsidRDefault="0080064D" w:rsidP="008006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0064D" w:rsidRDefault="0080064D" w:rsidP="0080064D">
      <w:pPr>
        <w:rPr>
          <w:sz w:val="24"/>
          <w:szCs w:val="24"/>
          <w:lang w:eastAsia="ru-RU"/>
        </w:rPr>
      </w:pPr>
    </w:p>
    <w:tbl>
      <w:tblPr>
        <w:tblW w:w="0" w:type="auto"/>
        <w:tblLayout w:type="fixed"/>
        <w:tblCellMar>
          <w:top w:w="102" w:type="dxa"/>
          <w:left w:w="62" w:type="dxa"/>
          <w:bottom w:w="102" w:type="dxa"/>
          <w:right w:w="62" w:type="dxa"/>
        </w:tblCellMar>
        <w:tblLook w:val="04A0"/>
      </w:tblPr>
      <w:tblGrid>
        <w:gridCol w:w="4251"/>
        <w:gridCol w:w="566"/>
        <w:gridCol w:w="4251"/>
      </w:tblGrid>
      <w:tr w:rsidR="0080064D" w:rsidTr="0080064D">
        <w:tc>
          <w:tcPr>
            <w:tcW w:w="4251" w:type="dxa"/>
            <w:hideMark/>
          </w:tcPr>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Заказчик:</w:t>
            </w:r>
          </w:p>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w:t>
            </w:r>
          </w:p>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М.П. (при наличии)</w:t>
            </w:r>
          </w:p>
        </w:tc>
        <w:tc>
          <w:tcPr>
            <w:tcW w:w="566" w:type="dxa"/>
          </w:tcPr>
          <w:p w:rsidR="0080064D" w:rsidRDefault="0080064D">
            <w:pPr>
              <w:pStyle w:val="ConsPlusNormal"/>
              <w:spacing w:line="276" w:lineRule="auto"/>
              <w:jc w:val="both"/>
              <w:rPr>
                <w:rFonts w:ascii="Times New Roman" w:hAnsi="Times New Roman" w:cs="Times New Roman"/>
                <w:sz w:val="24"/>
                <w:szCs w:val="24"/>
              </w:rPr>
            </w:pPr>
          </w:p>
        </w:tc>
        <w:tc>
          <w:tcPr>
            <w:tcW w:w="4251" w:type="dxa"/>
            <w:hideMark/>
          </w:tcPr>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Подрядчик:</w:t>
            </w:r>
          </w:p>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w:t>
            </w:r>
          </w:p>
          <w:p w:rsidR="0080064D" w:rsidRDefault="0080064D">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80064D" w:rsidRDefault="0080064D" w:rsidP="0080064D">
      <w:pPr>
        <w:pStyle w:val="ConsPlusNormal"/>
        <w:ind w:firstLine="540"/>
        <w:jc w:val="both"/>
        <w:rPr>
          <w:rFonts w:ascii="Times New Roman" w:hAnsi="Times New Roman" w:cs="Times New Roman"/>
          <w:sz w:val="24"/>
          <w:szCs w:val="24"/>
        </w:rPr>
      </w:pPr>
    </w:p>
    <w:p w:rsidR="00AE3811" w:rsidRDefault="00AE3811" w:rsidP="0080064D">
      <w:pPr>
        <w:pStyle w:val="ConsPlusNormal"/>
        <w:jc w:val="both"/>
        <w:rPr>
          <w:rFonts w:ascii="Times New Roman" w:hAnsi="Times New Roman" w:cs="Times New Roman"/>
          <w:sz w:val="24"/>
          <w:szCs w:val="24"/>
        </w:rPr>
      </w:pPr>
    </w:p>
    <w:p w:rsidR="0080064D" w:rsidRDefault="0080064D" w:rsidP="0080064D">
      <w:pPr>
        <w:pStyle w:val="ConsPlusNormal"/>
        <w:jc w:val="both"/>
        <w:rPr>
          <w:rFonts w:ascii="Times New Roman" w:hAnsi="Times New Roman" w:cs="Times New Roman"/>
          <w:sz w:val="24"/>
          <w:szCs w:val="24"/>
        </w:rPr>
      </w:pPr>
    </w:p>
    <w:p w:rsidR="0080064D" w:rsidRDefault="0080064D" w:rsidP="0080064D">
      <w:pPr>
        <w:pStyle w:val="ConsPlusNormal"/>
        <w:jc w:val="both"/>
        <w:rPr>
          <w:rFonts w:ascii="Times New Roman" w:hAnsi="Times New Roman" w:cs="Times New Roman"/>
          <w:sz w:val="24"/>
          <w:szCs w:val="24"/>
        </w:rPr>
      </w:pPr>
    </w:p>
    <w:p w:rsidR="0080064D" w:rsidRDefault="0080064D" w:rsidP="0080064D">
      <w:pPr>
        <w:pStyle w:val="ConsPlusNormal"/>
        <w:jc w:val="both"/>
        <w:rPr>
          <w:rFonts w:ascii="Times New Roman" w:hAnsi="Times New Roman" w:cs="Times New Roman"/>
          <w:sz w:val="24"/>
          <w:szCs w:val="24"/>
        </w:rPr>
      </w:pPr>
    </w:p>
    <w:p w:rsidR="0080064D" w:rsidRDefault="0080064D" w:rsidP="0080064D">
      <w:pPr>
        <w:pStyle w:val="ConsPlusNormal"/>
        <w:jc w:val="both"/>
        <w:rPr>
          <w:rFonts w:ascii="Times New Roman" w:hAnsi="Times New Roman" w:cs="Times New Roman"/>
          <w:sz w:val="24"/>
          <w:szCs w:val="24"/>
        </w:rPr>
      </w:pPr>
    </w:p>
    <w:p w:rsidR="00AE3811" w:rsidRDefault="00AE3811" w:rsidP="008C5DD7">
      <w:pPr>
        <w:pStyle w:val="ConsPlusNormal"/>
        <w:ind w:firstLine="540"/>
        <w:jc w:val="both"/>
        <w:rPr>
          <w:rFonts w:ascii="Times New Roman" w:hAnsi="Times New Roman" w:cs="Times New Roman"/>
          <w:sz w:val="24"/>
          <w:szCs w:val="24"/>
        </w:rPr>
      </w:pPr>
    </w:p>
    <w:p w:rsidR="00AE3811" w:rsidRDefault="00AE3811" w:rsidP="008C5DD7">
      <w:pPr>
        <w:pStyle w:val="ConsPlusNormal"/>
        <w:ind w:firstLine="540"/>
        <w:jc w:val="both"/>
        <w:rPr>
          <w:rFonts w:ascii="Times New Roman" w:hAnsi="Times New Roman" w:cs="Times New Roman"/>
          <w:sz w:val="24"/>
          <w:szCs w:val="24"/>
        </w:rPr>
      </w:pPr>
    </w:p>
    <w:p w:rsidR="00AE3811" w:rsidRDefault="00AE3811" w:rsidP="008C5DD7">
      <w:pPr>
        <w:pStyle w:val="ConsPlusNormal"/>
        <w:ind w:firstLine="540"/>
        <w:jc w:val="both"/>
        <w:rPr>
          <w:rFonts w:ascii="Times New Roman" w:hAnsi="Times New Roman" w:cs="Times New Roman"/>
          <w:sz w:val="24"/>
          <w:szCs w:val="24"/>
        </w:rPr>
      </w:pPr>
    </w:p>
    <w:p w:rsidR="00AE3811" w:rsidRDefault="00AE3811" w:rsidP="008C5DD7">
      <w:pPr>
        <w:pStyle w:val="ConsPlusNormal"/>
        <w:ind w:firstLine="540"/>
        <w:jc w:val="both"/>
        <w:rPr>
          <w:rFonts w:ascii="Times New Roman" w:hAnsi="Times New Roman" w:cs="Times New Roman"/>
          <w:sz w:val="24"/>
          <w:szCs w:val="24"/>
        </w:rPr>
      </w:pPr>
    </w:p>
    <w:p w:rsidR="00AE3811" w:rsidRDefault="00AE3811" w:rsidP="008C5DD7">
      <w:pPr>
        <w:pStyle w:val="ConsPlusNormal"/>
        <w:ind w:firstLine="540"/>
        <w:jc w:val="both"/>
        <w:rPr>
          <w:rFonts w:ascii="Times New Roman" w:hAnsi="Times New Roman" w:cs="Times New Roman"/>
          <w:sz w:val="24"/>
          <w:szCs w:val="24"/>
        </w:rPr>
      </w:pPr>
    </w:p>
    <w:p w:rsidR="00AE3811" w:rsidRDefault="00AE3811" w:rsidP="00243DB9">
      <w:pPr>
        <w:pStyle w:val="ConsPlusNormal"/>
        <w:jc w:val="both"/>
        <w:rPr>
          <w:rFonts w:ascii="Times New Roman" w:hAnsi="Times New Roman" w:cs="Times New Roman"/>
          <w:sz w:val="24"/>
          <w:szCs w:val="24"/>
        </w:rPr>
      </w:pPr>
    </w:p>
    <w:p w:rsidR="00AE3811" w:rsidRPr="009C439E" w:rsidRDefault="00AE3811"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right"/>
        <w:outlineLvl w:val="1"/>
        <w:rPr>
          <w:rFonts w:ascii="Times New Roman" w:hAnsi="Times New Roman" w:cs="Times New Roman"/>
          <w:sz w:val="24"/>
          <w:szCs w:val="24"/>
        </w:rPr>
      </w:pPr>
      <w:r w:rsidRPr="009C439E">
        <w:rPr>
          <w:rFonts w:ascii="Times New Roman" w:hAnsi="Times New Roman" w:cs="Times New Roman"/>
          <w:sz w:val="24"/>
          <w:szCs w:val="24"/>
        </w:rPr>
        <w:t>Приложение N 2</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к Контракту</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 xml:space="preserve">от "___" _________ </w:t>
      </w:r>
      <w:r w:rsidR="00243DB9">
        <w:rPr>
          <w:rFonts w:ascii="Times New Roman" w:hAnsi="Times New Roman" w:cs="Times New Roman"/>
          <w:sz w:val="24"/>
          <w:szCs w:val="24"/>
        </w:rPr>
        <w:t xml:space="preserve">2021 г. N </w:t>
      </w:r>
      <w:r w:rsidR="00243DB9" w:rsidRPr="00243DB9">
        <w:rPr>
          <w:rFonts w:ascii="Times New Roman" w:hAnsi="Times New Roman" w:cs="Times New Roman"/>
          <w:sz w:val="24"/>
          <w:szCs w:val="24"/>
        </w:rPr>
        <w:t>0851200000621004704</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rPr>
          <w:rFonts w:ascii="Times New Roman" w:hAnsi="Times New Roman" w:cs="Times New Roman"/>
          <w:sz w:val="24"/>
          <w:szCs w:val="24"/>
        </w:rPr>
      </w:pPr>
      <w:bookmarkStart w:id="12" w:name="P1926"/>
      <w:bookmarkEnd w:id="12"/>
      <w:r w:rsidRPr="009C439E">
        <w:rPr>
          <w:rFonts w:ascii="Times New Roman" w:hAnsi="Times New Roman" w:cs="Times New Roman"/>
          <w:sz w:val="24"/>
          <w:szCs w:val="24"/>
        </w:rPr>
        <w:t>ГРАФИК ВЫПОЛНЕНИЯ РАБОТ</w:t>
      </w:r>
    </w:p>
    <w:p w:rsidR="008C5DD7" w:rsidRPr="009C439E" w:rsidRDefault="008C5DD7"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по ремонту автомобильн</w:t>
      </w:r>
      <w:r w:rsidR="009C439E" w:rsidRPr="009C439E">
        <w:rPr>
          <w:rFonts w:ascii="Times New Roman" w:hAnsi="Times New Roman" w:cs="Times New Roman"/>
          <w:sz w:val="24"/>
          <w:szCs w:val="24"/>
        </w:rPr>
        <w:t>ых дорог</w:t>
      </w:r>
      <w:r w:rsidRPr="009C439E">
        <w:rPr>
          <w:rFonts w:ascii="Times New Roman" w:hAnsi="Times New Roman" w:cs="Times New Roman"/>
          <w:sz w:val="24"/>
          <w:szCs w:val="24"/>
        </w:rPr>
        <w:t xml:space="preserve"> </w:t>
      </w:r>
      <w:r w:rsidR="009C439E" w:rsidRPr="009C439E">
        <w:rPr>
          <w:rFonts w:ascii="Times New Roman" w:hAnsi="Times New Roman" w:cs="Times New Roman"/>
          <w:sz w:val="24"/>
          <w:szCs w:val="24"/>
        </w:rPr>
        <w:t>по ул.Партизанская, ул.Кучерявого</w:t>
      </w:r>
    </w:p>
    <w:p w:rsidR="008C5DD7" w:rsidRPr="009C439E" w:rsidRDefault="008C5DD7"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в</w:t>
      </w:r>
      <w:r w:rsidR="009C439E" w:rsidRPr="009C439E">
        <w:rPr>
          <w:rFonts w:ascii="Times New Roman" w:hAnsi="Times New Roman" w:cs="Times New Roman"/>
          <w:sz w:val="24"/>
          <w:szCs w:val="24"/>
        </w:rPr>
        <w:t xml:space="preserve">с.Николаевка Татарского </w:t>
      </w:r>
      <w:r w:rsidRPr="009C439E">
        <w:rPr>
          <w:rFonts w:ascii="Times New Roman" w:hAnsi="Times New Roman" w:cs="Times New Roman"/>
          <w:sz w:val="24"/>
          <w:szCs w:val="24"/>
        </w:rPr>
        <w:t>район</w:t>
      </w:r>
      <w:r w:rsidR="009C439E" w:rsidRPr="009C439E">
        <w:rPr>
          <w:rFonts w:ascii="Times New Roman" w:hAnsi="Times New Roman" w:cs="Times New Roman"/>
          <w:sz w:val="24"/>
          <w:szCs w:val="24"/>
        </w:rPr>
        <w:t>а</w:t>
      </w:r>
      <w:r w:rsidRPr="009C439E">
        <w:rPr>
          <w:rFonts w:ascii="Times New Roman" w:hAnsi="Times New Roman" w:cs="Times New Roman"/>
          <w:sz w:val="24"/>
          <w:szCs w:val="24"/>
        </w:rPr>
        <w:t xml:space="preserve"> Новосибирской области, участок работ</w:t>
      </w:r>
    </w:p>
    <w:p w:rsidR="008C5DD7"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(с.Николаевка  по ул.Партизанская 182м.</w:t>
      </w:r>
      <w:r w:rsidRPr="009C439E">
        <w:rPr>
          <w:rFonts w:ascii="Times New Roman" w:hAnsi="Times New Roman" w:cs="Times New Roman"/>
          <w:sz w:val="24"/>
          <w:szCs w:val="24"/>
          <w:lang w:eastAsia="en-US"/>
        </w:rPr>
        <w:t>;с.Николаевка по ул. Кучерявого от перекрестка с ул.Партизанская до перекрестка с ул.Молодежная 356 м и от дома №18 до дома №12- 145м</w:t>
      </w:r>
      <w:r w:rsidRPr="009C439E">
        <w:rPr>
          <w:rFonts w:ascii="Times New Roman" w:hAnsi="Times New Roman" w:cs="Times New Roman"/>
          <w:sz w:val="24"/>
          <w:szCs w:val="24"/>
        </w:rPr>
        <w:t xml:space="preserve"> )</w:t>
      </w:r>
    </w:p>
    <w:p w:rsidR="008C5DD7" w:rsidRPr="009C439E" w:rsidRDefault="008C5DD7" w:rsidP="008C5DD7">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81"/>
        <w:gridCol w:w="3303"/>
        <w:gridCol w:w="1464"/>
        <w:gridCol w:w="2089"/>
        <w:gridCol w:w="2141"/>
      </w:tblGrid>
      <w:tr w:rsidR="009C439E" w:rsidRPr="009C439E" w:rsidTr="00A544C1">
        <w:tc>
          <w:tcPr>
            <w:tcW w:w="0" w:type="auto"/>
            <w:vMerge w:val="restart"/>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N п/п</w:t>
            </w:r>
          </w:p>
        </w:tc>
        <w:tc>
          <w:tcPr>
            <w:tcW w:w="0" w:type="auto"/>
            <w:vMerge w:val="restart"/>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Наименование Работ</w:t>
            </w:r>
          </w:p>
        </w:tc>
        <w:tc>
          <w:tcPr>
            <w:tcW w:w="0" w:type="auto"/>
            <w:vMerge w:val="restart"/>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Всего по Контракту, руб.</w:t>
            </w:r>
          </w:p>
        </w:tc>
        <w:tc>
          <w:tcPr>
            <w:tcW w:w="0" w:type="auto"/>
            <w:gridSpan w:val="2"/>
          </w:tcPr>
          <w:p w:rsidR="009C439E" w:rsidRPr="009C439E" w:rsidRDefault="009C439E" w:rsidP="009C439E">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Этап N 1</w:t>
            </w:r>
          </w:p>
        </w:tc>
      </w:tr>
      <w:tr w:rsidR="009C439E" w:rsidRPr="009C439E" w:rsidTr="00A544C1">
        <w:tc>
          <w:tcPr>
            <w:tcW w:w="0" w:type="auto"/>
            <w:vMerge/>
          </w:tcPr>
          <w:p w:rsidR="009C439E" w:rsidRPr="009C439E" w:rsidRDefault="009C439E" w:rsidP="008C5DD7">
            <w:pPr>
              <w:rPr>
                <w:rFonts w:ascii="Times New Roman" w:hAnsi="Times New Roman" w:cs="Times New Roman"/>
                <w:sz w:val="24"/>
                <w:szCs w:val="24"/>
              </w:rPr>
            </w:pPr>
          </w:p>
        </w:tc>
        <w:tc>
          <w:tcPr>
            <w:tcW w:w="0" w:type="auto"/>
            <w:vMerge/>
          </w:tcPr>
          <w:p w:rsidR="009C439E" w:rsidRPr="009C439E" w:rsidRDefault="009C439E" w:rsidP="008C5DD7">
            <w:pPr>
              <w:rPr>
                <w:rFonts w:ascii="Times New Roman" w:hAnsi="Times New Roman" w:cs="Times New Roman"/>
                <w:sz w:val="24"/>
                <w:szCs w:val="24"/>
              </w:rPr>
            </w:pPr>
          </w:p>
        </w:tc>
        <w:tc>
          <w:tcPr>
            <w:tcW w:w="0" w:type="auto"/>
            <w:vMerge/>
          </w:tcPr>
          <w:p w:rsidR="009C439E" w:rsidRPr="009C439E" w:rsidRDefault="009C439E" w:rsidP="008C5DD7">
            <w:pPr>
              <w:rPr>
                <w:rFonts w:ascii="Times New Roman" w:hAnsi="Times New Roman" w:cs="Times New Roman"/>
                <w:sz w:val="24"/>
                <w:szCs w:val="24"/>
              </w:rPr>
            </w:pP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дата начала выполнения Работ</w:t>
            </w: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дата окончания выполнения Работ</w:t>
            </w:r>
          </w:p>
        </w:tc>
      </w:tr>
      <w:tr w:rsidR="009C439E" w:rsidRPr="009C439E" w:rsidTr="00A544C1">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1</w:t>
            </w: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2</w:t>
            </w: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3</w:t>
            </w: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4</w:t>
            </w:r>
          </w:p>
        </w:tc>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5</w:t>
            </w:r>
          </w:p>
        </w:tc>
      </w:tr>
      <w:tr w:rsidR="009C439E" w:rsidRPr="009C439E" w:rsidTr="00A544C1">
        <w:tc>
          <w:tcPr>
            <w:tcW w:w="0" w:type="auto"/>
          </w:tcPr>
          <w:p w:rsidR="009C439E" w:rsidRPr="009C439E" w:rsidRDefault="009C439E"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1</w:t>
            </w:r>
          </w:p>
        </w:tc>
        <w:tc>
          <w:tcPr>
            <w:tcW w:w="0" w:type="auto"/>
          </w:tcPr>
          <w:p w:rsidR="009C439E" w:rsidRPr="009C439E" w:rsidRDefault="009C439E" w:rsidP="009C439E">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Ремонт автомобильных дорог по ул. Партизанская, ул. Кучерявого в с. Николаевка Татарского района Новосибирской области</w:t>
            </w:r>
          </w:p>
        </w:tc>
        <w:tc>
          <w:tcPr>
            <w:tcW w:w="0" w:type="auto"/>
          </w:tcPr>
          <w:p w:rsidR="009C439E" w:rsidRPr="009C439E" w:rsidRDefault="006A7E14" w:rsidP="008C5DD7">
            <w:pPr>
              <w:pStyle w:val="ConsPlusNormal"/>
              <w:jc w:val="center"/>
              <w:rPr>
                <w:rFonts w:ascii="Times New Roman" w:hAnsi="Times New Roman" w:cs="Times New Roman"/>
                <w:sz w:val="24"/>
                <w:szCs w:val="24"/>
              </w:rPr>
            </w:pPr>
            <w:r>
              <w:rPr>
                <w:rFonts w:ascii="Times New Roman" w:hAnsi="Times New Roman" w:cs="Times New Roman"/>
                <w:sz w:val="24"/>
                <w:szCs w:val="24"/>
              </w:rPr>
              <w:t>3 308 943,</w:t>
            </w:r>
            <w:r w:rsidRPr="006A7E14">
              <w:rPr>
                <w:rFonts w:ascii="Times New Roman" w:hAnsi="Times New Roman" w:cs="Times New Roman"/>
                <w:sz w:val="24"/>
                <w:szCs w:val="24"/>
              </w:rPr>
              <w:t>75</w:t>
            </w:r>
          </w:p>
        </w:tc>
        <w:tc>
          <w:tcPr>
            <w:tcW w:w="0" w:type="auto"/>
          </w:tcPr>
          <w:p w:rsidR="009C439E" w:rsidRPr="009C439E" w:rsidRDefault="00C767D3" w:rsidP="008C5DD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Через </w:t>
            </w:r>
            <w:r w:rsidR="009C439E" w:rsidRPr="009C439E">
              <w:rPr>
                <w:rFonts w:ascii="Times New Roman" w:hAnsi="Times New Roman" w:cs="Times New Roman"/>
                <w:sz w:val="24"/>
                <w:szCs w:val="24"/>
              </w:rPr>
              <w:t>10 календарных дней с даты заключения контракта</w:t>
            </w:r>
          </w:p>
        </w:tc>
        <w:tc>
          <w:tcPr>
            <w:tcW w:w="0" w:type="auto"/>
          </w:tcPr>
          <w:p w:rsidR="009C439E" w:rsidRPr="009C439E" w:rsidRDefault="00C767D3" w:rsidP="008C5DD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Через </w:t>
            </w:r>
            <w:r w:rsidR="009C439E" w:rsidRPr="009C439E">
              <w:rPr>
                <w:rFonts w:ascii="Times New Roman" w:hAnsi="Times New Roman" w:cs="Times New Roman"/>
                <w:sz w:val="24"/>
                <w:szCs w:val="24"/>
              </w:rPr>
              <w:t>30 календарных дней с момента заключения контракта</w:t>
            </w:r>
          </w:p>
        </w:tc>
      </w:tr>
    </w:tbl>
    <w:tbl>
      <w:tblPr>
        <w:tblpPr w:leftFromText="180" w:rightFromText="180" w:vertAnchor="text" w:horzAnchor="margin" w:tblpY="1599"/>
        <w:tblW w:w="9068" w:type="dxa"/>
        <w:tblLayout w:type="fixed"/>
        <w:tblCellMar>
          <w:top w:w="102" w:type="dxa"/>
          <w:left w:w="62" w:type="dxa"/>
          <w:bottom w:w="102" w:type="dxa"/>
          <w:right w:w="62" w:type="dxa"/>
        </w:tblCellMar>
        <w:tblLook w:val="04A0"/>
      </w:tblPr>
      <w:tblGrid>
        <w:gridCol w:w="4251"/>
        <w:gridCol w:w="566"/>
        <w:gridCol w:w="4251"/>
      </w:tblGrid>
      <w:tr w:rsidR="00AE3811" w:rsidRPr="009C439E" w:rsidTr="00AE3811">
        <w:tc>
          <w:tcPr>
            <w:tcW w:w="4251" w:type="dxa"/>
            <w:tcBorders>
              <w:top w:val="nil"/>
              <w:left w:val="nil"/>
              <w:bottom w:val="nil"/>
              <w:right w:val="nil"/>
            </w:tcBorders>
          </w:tcPr>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Заказчик:</w:t>
            </w:r>
          </w:p>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w:t>
            </w:r>
          </w:p>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М.П. (при наличии)</w:t>
            </w:r>
          </w:p>
        </w:tc>
        <w:tc>
          <w:tcPr>
            <w:tcW w:w="566" w:type="dxa"/>
            <w:tcBorders>
              <w:top w:val="nil"/>
              <w:left w:val="nil"/>
              <w:bottom w:val="nil"/>
              <w:right w:val="nil"/>
            </w:tcBorders>
          </w:tcPr>
          <w:p w:rsidR="00AE3811" w:rsidRPr="009C439E" w:rsidRDefault="00AE3811" w:rsidP="00AE3811">
            <w:pPr>
              <w:pStyle w:val="ConsPlusNormal"/>
              <w:jc w:val="both"/>
              <w:rPr>
                <w:rFonts w:ascii="Times New Roman" w:hAnsi="Times New Roman" w:cs="Times New Roman"/>
                <w:sz w:val="24"/>
                <w:szCs w:val="24"/>
              </w:rPr>
            </w:pPr>
          </w:p>
        </w:tc>
        <w:tc>
          <w:tcPr>
            <w:tcW w:w="4251" w:type="dxa"/>
            <w:tcBorders>
              <w:top w:val="nil"/>
              <w:left w:val="nil"/>
              <w:bottom w:val="nil"/>
              <w:right w:val="nil"/>
            </w:tcBorders>
          </w:tcPr>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Подрядчик:</w:t>
            </w:r>
          </w:p>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w:t>
            </w:r>
          </w:p>
          <w:p w:rsidR="00AE3811" w:rsidRPr="009C439E" w:rsidRDefault="00AE3811" w:rsidP="00AE3811">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М.П. (при наличии)</w:t>
            </w:r>
          </w:p>
        </w:tc>
      </w:tr>
    </w:tbl>
    <w:p w:rsidR="008C5DD7" w:rsidRPr="009C439E" w:rsidRDefault="008C5DD7" w:rsidP="008C5DD7">
      <w:pPr>
        <w:rPr>
          <w:rFonts w:ascii="Times New Roman" w:hAnsi="Times New Roman" w:cs="Times New Roman"/>
          <w:sz w:val="24"/>
          <w:szCs w:val="24"/>
        </w:rPr>
        <w:sectPr w:rsidR="008C5DD7" w:rsidRPr="009C439E" w:rsidSect="00AE3811">
          <w:pgSz w:w="11905" w:h="16838"/>
          <w:pgMar w:top="1134" w:right="850" w:bottom="1134" w:left="1701" w:header="0" w:footer="0" w:gutter="0"/>
          <w:cols w:space="720"/>
          <w:docGrid w:linePitch="299"/>
        </w:sectPr>
      </w:pPr>
    </w:p>
    <w:p w:rsidR="008C5DD7" w:rsidRPr="009C439E" w:rsidRDefault="008C5DD7" w:rsidP="00AE3811">
      <w:pPr>
        <w:pStyle w:val="ConsPlusNormal"/>
        <w:jc w:val="both"/>
        <w:rPr>
          <w:rFonts w:ascii="Times New Roman" w:hAnsi="Times New Roman" w:cs="Times New Roman"/>
          <w:sz w:val="24"/>
          <w:szCs w:val="24"/>
        </w:rPr>
      </w:pPr>
    </w:p>
    <w:p w:rsidR="008C5DD7" w:rsidRPr="009C439E" w:rsidRDefault="008C5DD7" w:rsidP="008C5DD7">
      <w:pPr>
        <w:pStyle w:val="ConsPlusNormal"/>
        <w:jc w:val="right"/>
        <w:outlineLvl w:val="1"/>
        <w:rPr>
          <w:rFonts w:ascii="Times New Roman" w:hAnsi="Times New Roman" w:cs="Times New Roman"/>
          <w:sz w:val="24"/>
          <w:szCs w:val="24"/>
        </w:rPr>
      </w:pPr>
      <w:r w:rsidRPr="009C439E">
        <w:rPr>
          <w:rFonts w:ascii="Times New Roman" w:hAnsi="Times New Roman" w:cs="Times New Roman"/>
          <w:sz w:val="24"/>
          <w:szCs w:val="24"/>
        </w:rPr>
        <w:t>Приложение N 3</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к Контракту</w:t>
      </w:r>
    </w:p>
    <w:p w:rsidR="008C5DD7" w:rsidRPr="009C439E" w:rsidRDefault="008C5DD7" w:rsidP="008C5DD7">
      <w:pPr>
        <w:pStyle w:val="ConsPlusNormal"/>
        <w:jc w:val="right"/>
        <w:rPr>
          <w:rFonts w:ascii="Times New Roman" w:hAnsi="Times New Roman" w:cs="Times New Roman"/>
          <w:sz w:val="24"/>
          <w:szCs w:val="24"/>
        </w:rPr>
      </w:pPr>
      <w:r w:rsidRPr="009C439E">
        <w:rPr>
          <w:rFonts w:ascii="Times New Roman" w:hAnsi="Times New Roman" w:cs="Times New Roman"/>
          <w:sz w:val="24"/>
          <w:szCs w:val="24"/>
        </w:rPr>
        <w:t>от</w:t>
      </w:r>
      <w:r w:rsidR="0022322E">
        <w:rPr>
          <w:rFonts w:ascii="Times New Roman" w:hAnsi="Times New Roman" w:cs="Times New Roman"/>
          <w:sz w:val="24"/>
          <w:szCs w:val="24"/>
        </w:rPr>
        <w:t xml:space="preserve"> "___" _________ 2021 г. N </w:t>
      </w:r>
      <w:r w:rsidR="0022322E" w:rsidRPr="0022322E">
        <w:rPr>
          <w:rFonts w:ascii="Times New Roman" w:hAnsi="Times New Roman" w:cs="Times New Roman"/>
          <w:sz w:val="24"/>
          <w:szCs w:val="24"/>
        </w:rPr>
        <w:t>0851200000621004704</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AE3811">
      <w:pPr>
        <w:pStyle w:val="ConsPlusNonformat"/>
        <w:jc w:val="center"/>
        <w:rPr>
          <w:rFonts w:ascii="Times New Roman" w:hAnsi="Times New Roman" w:cs="Times New Roman"/>
          <w:sz w:val="24"/>
          <w:szCs w:val="24"/>
        </w:rPr>
      </w:pPr>
      <w:bookmarkStart w:id="13" w:name="P1978"/>
      <w:bookmarkEnd w:id="13"/>
      <w:r w:rsidRPr="009C439E">
        <w:rPr>
          <w:rFonts w:ascii="Times New Roman" w:hAnsi="Times New Roman" w:cs="Times New Roman"/>
          <w:sz w:val="24"/>
          <w:szCs w:val="24"/>
        </w:rPr>
        <w:t>АКТ</w:t>
      </w:r>
    </w:p>
    <w:p w:rsidR="008C5DD7" w:rsidRPr="009C439E" w:rsidRDefault="008C5DD7" w:rsidP="00AE3811">
      <w:pPr>
        <w:pStyle w:val="ConsPlusNonformat"/>
        <w:jc w:val="center"/>
        <w:rPr>
          <w:rFonts w:ascii="Times New Roman" w:hAnsi="Times New Roman" w:cs="Times New Roman"/>
          <w:sz w:val="24"/>
          <w:szCs w:val="24"/>
        </w:rPr>
      </w:pPr>
      <w:r w:rsidRPr="009C439E">
        <w:rPr>
          <w:rFonts w:ascii="Times New Roman" w:hAnsi="Times New Roman" w:cs="Times New Roman"/>
          <w:sz w:val="24"/>
          <w:szCs w:val="24"/>
        </w:rPr>
        <w:t>приемки выполненных работ</w:t>
      </w:r>
    </w:p>
    <w:p w:rsidR="008C5DD7" w:rsidRPr="009C439E" w:rsidRDefault="009C439E"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w:t>
      </w:r>
      <w:r w:rsidR="008C5DD7" w:rsidRPr="009C439E">
        <w:rPr>
          <w:rFonts w:ascii="Times New Roman" w:hAnsi="Times New Roman" w:cs="Times New Roman"/>
          <w:sz w:val="24"/>
          <w:szCs w:val="24"/>
        </w:rPr>
        <w:t>.</w:t>
      </w:r>
      <w:r w:rsidRPr="009C439E">
        <w:rPr>
          <w:rFonts w:ascii="Times New Roman" w:hAnsi="Times New Roman" w:cs="Times New Roman"/>
          <w:sz w:val="24"/>
          <w:szCs w:val="24"/>
        </w:rPr>
        <w:t>Николаевка</w:t>
      </w:r>
      <w:r w:rsidR="008C5DD7" w:rsidRPr="009C439E">
        <w:rPr>
          <w:rFonts w:ascii="Times New Roman" w:hAnsi="Times New Roman" w:cs="Times New Roman"/>
          <w:sz w:val="24"/>
          <w:szCs w:val="24"/>
        </w:rPr>
        <w:t xml:space="preserve">                              </w:t>
      </w:r>
      <w:r w:rsidR="00AE3811">
        <w:rPr>
          <w:rFonts w:ascii="Times New Roman" w:hAnsi="Times New Roman" w:cs="Times New Roman"/>
          <w:sz w:val="24"/>
          <w:szCs w:val="24"/>
        </w:rPr>
        <w:t xml:space="preserve">                                             </w:t>
      </w:r>
      <w:r w:rsidR="008C5DD7" w:rsidRPr="009C439E">
        <w:rPr>
          <w:rFonts w:ascii="Times New Roman" w:hAnsi="Times New Roman" w:cs="Times New Roman"/>
          <w:sz w:val="24"/>
          <w:szCs w:val="24"/>
        </w:rPr>
        <w:t xml:space="preserve"> "____" ____________ 20___ г.</w:t>
      </w:r>
    </w:p>
    <w:p w:rsidR="008C5DD7" w:rsidRPr="009C439E" w:rsidRDefault="008C5DD7" w:rsidP="008C5DD7">
      <w:pPr>
        <w:pStyle w:val="ConsPlusNonformat"/>
        <w:jc w:val="both"/>
        <w:rPr>
          <w:rFonts w:ascii="Times New Roman" w:hAnsi="Times New Roman" w:cs="Times New Roman"/>
          <w:sz w:val="24"/>
          <w:szCs w:val="24"/>
        </w:rPr>
      </w:pP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 именуемый(ая) в дальнейшем "Заказчик",</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(наименование организации)</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в лице 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(должность, Ф.И.О. (отчество - при наличии)</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действующего на основании 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(Устава, Положения, Доверенности, иного акта)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 одной стороны, и 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(наименование организации)</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именуемый(ая) в дальнейшем "Подрядчик", в лице 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(должность, Ф.И.О.</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(отчество - при наличии)</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действующего на основании 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(Устава, Положения, Доверенности, иного акта)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  другой  стороны,  вместе  именуемые "Стороны", составили настоящий акт о</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нижеследующем:</w:t>
      </w:r>
    </w:p>
    <w:p w:rsidR="008C5DD7" w:rsidRPr="009C439E" w:rsidRDefault="008C5DD7" w:rsidP="008C5DD7">
      <w:pPr>
        <w:pStyle w:val="ConsPlusNonformat"/>
        <w:jc w:val="both"/>
        <w:rPr>
          <w:rFonts w:ascii="Times New Roman" w:hAnsi="Times New Roman" w:cs="Times New Roman"/>
          <w:sz w:val="24"/>
          <w:szCs w:val="24"/>
        </w:rPr>
      </w:pP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1. В соответствии с Контрактом от "____" ____________ 20___ г. N 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(далее  - Контракт) Подрядчик выполнил обязательства по выполнению Работ, 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именно: 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2.   Фактическое   качество   выполненных   Работ   соответствует   (не</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соответствует) требованиям Контракта: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3.  Вышеуказанные  Работы  согласно  Контракту  должны  быть  выполнены</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 _________ 20___ года, фактически выполнены "___" ________ 20___ года.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4. Недостатки выполненных Работ выявлены/не выявлены:</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5.  Сумма,  подлежащая  оплате  Подрядчику  в  соответствии с условиями</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Контракта, ________________________________________________________________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6.  В  соответствии с пунктом ________ Контракта сумма штрафных санкций</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составляет ___________________________________ (указывается порядок расчета</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штрафных санкций).</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Общая сумма штрафных санкций составляет: 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7.  Итоговая  сумма,  подлежащая  оплате  Подрядчику с учетом удержания</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штрафных санкций, составляет ______________________________________________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 xml:space="preserve">    8. Результаты выполненных Работ по Контракту: _________________________</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Сдал:                                     Принял:</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Подрядчик                                 Заказчик</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lastRenderedPageBreak/>
        <w:t>"____" ____________ 20___ г.              "____" ____________ 20___ г.</w:t>
      </w:r>
    </w:p>
    <w:p w:rsidR="008C5DD7" w:rsidRPr="009C439E" w:rsidRDefault="008C5DD7" w:rsidP="008C5DD7">
      <w:pPr>
        <w:pStyle w:val="ConsPlusNonformat"/>
        <w:jc w:val="both"/>
        <w:rPr>
          <w:rFonts w:ascii="Times New Roman" w:hAnsi="Times New Roman" w:cs="Times New Roman"/>
          <w:sz w:val="24"/>
          <w:szCs w:val="24"/>
        </w:rPr>
      </w:pPr>
      <w:r w:rsidRPr="009C439E">
        <w:rPr>
          <w:rFonts w:ascii="Times New Roman" w:hAnsi="Times New Roman" w:cs="Times New Roman"/>
          <w:sz w:val="24"/>
          <w:szCs w:val="24"/>
        </w:rPr>
        <w:t>М.П. (при наличии)                        М.П. (при наличии)</w:t>
      </w: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jc w:val="center"/>
        <w:rPr>
          <w:rFonts w:ascii="Times New Roman" w:hAnsi="Times New Roman" w:cs="Times New Roman"/>
          <w:sz w:val="24"/>
          <w:szCs w:val="24"/>
        </w:rPr>
      </w:pPr>
      <w:r w:rsidRPr="009C439E">
        <w:rPr>
          <w:rFonts w:ascii="Times New Roman" w:hAnsi="Times New Roman" w:cs="Times New Roman"/>
          <w:sz w:val="24"/>
          <w:szCs w:val="24"/>
        </w:rPr>
        <w:t>ФОРМА АКТА СОГЛАСОВАНА</w:t>
      </w:r>
    </w:p>
    <w:p w:rsidR="008C5DD7" w:rsidRPr="009C439E" w:rsidRDefault="008C5DD7" w:rsidP="008C5DD7">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251"/>
        <w:gridCol w:w="566"/>
        <w:gridCol w:w="4251"/>
      </w:tblGrid>
      <w:tr w:rsidR="008C5DD7" w:rsidRPr="009C439E" w:rsidTr="008C5DD7">
        <w:tc>
          <w:tcPr>
            <w:tcW w:w="4251"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Заказчик:</w:t>
            </w:r>
          </w:p>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w:t>
            </w:r>
          </w:p>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М.П. (при наличии)</w:t>
            </w:r>
          </w:p>
        </w:tc>
        <w:tc>
          <w:tcPr>
            <w:tcW w:w="566"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24"/>
                <w:szCs w:val="24"/>
              </w:rPr>
            </w:pPr>
          </w:p>
        </w:tc>
        <w:tc>
          <w:tcPr>
            <w:tcW w:w="4251"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Подрядчик:</w:t>
            </w:r>
          </w:p>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__________________________________</w:t>
            </w:r>
          </w:p>
          <w:p w:rsidR="008C5DD7" w:rsidRPr="009C439E" w:rsidRDefault="008C5DD7" w:rsidP="008C5DD7">
            <w:pPr>
              <w:pStyle w:val="ConsPlusNormal"/>
              <w:jc w:val="both"/>
              <w:rPr>
                <w:rFonts w:ascii="Times New Roman" w:hAnsi="Times New Roman" w:cs="Times New Roman"/>
                <w:sz w:val="24"/>
                <w:szCs w:val="24"/>
              </w:rPr>
            </w:pPr>
            <w:r w:rsidRPr="009C439E">
              <w:rPr>
                <w:rFonts w:ascii="Times New Roman" w:hAnsi="Times New Roman" w:cs="Times New Roman"/>
                <w:sz w:val="24"/>
                <w:szCs w:val="24"/>
              </w:rPr>
              <w:t>М.П. (при наличии)</w:t>
            </w:r>
          </w:p>
        </w:tc>
      </w:tr>
    </w:tbl>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p>
    <w:p w:rsidR="008C5DD7" w:rsidRPr="009C439E" w:rsidRDefault="008C5DD7" w:rsidP="008C5DD7">
      <w:pPr>
        <w:pStyle w:val="ConsPlusNormal"/>
        <w:ind w:firstLine="540"/>
        <w:jc w:val="both"/>
        <w:rPr>
          <w:rFonts w:ascii="Times New Roman" w:hAnsi="Times New Roman" w:cs="Times New Roman"/>
          <w:sz w:val="24"/>
          <w:szCs w:val="24"/>
        </w:rPr>
      </w:pPr>
    </w:p>
    <w:p w:rsidR="008C5DD7" w:rsidRDefault="008C5DD7"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Default="003D27E1" w:rsidP="008C5DD7">
      <w:pPr>
        <w:pStyle w:val="ConsPlusNormal"/>
        <w:ind w:firstLine="540"/>
        <w:jc w:val="both"/>
        <w:rPr>
          <w:rFonts w:ascii="Times New Roman" w:hAnsi="Times New Roman" w:cs="Times New Roman"/>
          <w:sz w:val="24"/>
          <w:szCs w:val="24"/>
        </w:rPr>
      </w:pPr>
    </w:p>
    <w:p w:rsidR="003D27E1" w:rsidRPr="009C439E" w:rsidRDefault="003D27E1" w:rsidP="008C5DD7">
      <w:pPr>
        <w:pStyle w:val="ConsPlusNormal"/>
        <w:ind w:firstLine="540"/>
        <w:jc w:val="both"/>
        <w:rPr>
          <w:rFonts w:ascii="Times New Roman" w:hAnsi="Times New Roman" w:cs="Times New Roman"/>
          <w:sz w:val="24"/>
          <w:szCs w:val="24"/>
        </w:rPr>
      </w:pPr>
    </w:p>
    <w:p w:rsidR="008C5DD7" w:rsidRDefault="008C5DD7" w:rsidP="008C5DD7">
      <w:pPr>
        <w:pStyle w:val="ConsPlusNormal"/>
        <w:ind w:firstLine="540"/>
        <w:jc w:val="both"/>
      </w:pPr>
    </w:p>
    <w:p w:rsidR="008C5DD7" w:rsidRPr="009C439E" w:rsidRDefault="008C5DD7" w:rsidP="008C5DD7">
      <w:pPr>
        <w:pStyle w:val="ConsPlusNormal"/>
        <w:jc w:val="right"/>
        <w:outlineLvl w:val="2"/>
        <w:rPr>
          <w:rFonts w:ascii="Times New Roman" w:hAnsi="Times New Roman" w:cs="Times New Roman"/>
          <w:sz w:val="18"/>
          <w:szCs w:val="18"/>
        </w:rPr>
      </w:pPr>
      <w:r w:rsidRPr="009C439E">
        <w:rPr>
          <w:rFonts w:ascii="Times New Roman" w:hAnsi="Times New Roman" w:cs="Times New Roman"/>
          <w:sz w:val="18"/>
          <w:szCs w:val="18"/>
        </w:rPr>
        <w:lastRenderedPageBreak/>
        <w:t>Приложение N 1</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к акту приемки</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выполненных работ</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___________ от ____________</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 xml:space="preserve">по унифицированной </w:t>
      </w:r>
      <w:hyperlink r:id="rId40" w:history="1">
        <w:r w:rsidRPr="009C439E">
          <w:rPr>
            <w:rFonts w:ascii="Times New Roman" w:hAnsi="Times New Roman" w:cs="Times New Roman"/>
            <w:color w:val="0000FF"/>
            <w:sz w:val="18"/>
            <w:szCs w:val="18"/>
          </w:rPr>
          <w:t>форме КС-2</w:t>
        </w:r>
      </w:hyperlink>
      <w:r w:rsidRPr="009C439E">
        <w:rPr>
          <w:rFonts w:ascii="Times New Roman" w:hAnsi="Times New Roman" w:cs="Times New Roman"/>
          <w:sz w:val="18"/>
          <w:szCs w:val="18"/>
        </w:rPr>
        <w:t>,</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 xml:space="preserve">утвержденной </w:t>
      </w:r>
      <w:hyperlink r:id="rId41" w:history="1">
        <w:r w:rsidRPr="009C439E">
          <w:rPr>
            <w:rFonts w:ascii="Times New Roman" w:hAnsi="Times New Roman" w:cs="Times New Roman"/>
            <w:color w:val="0000FF"/>
            <w:sz w:val="18"/>
            <w:szCs w:val="18"/>
          </w:rPr>
          <w:t>Постановлением</w:t>
        </w:r>
      </w:hyperlink>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Госкомстата России</w:t>
      </w:r>
    </w:p>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от 11 ноября 1999 г. N 100</w:t>
      </w:r>
    </w:p>
    <w:p w:rsidR="008C5DD7" w:rsidRPr="009C439E" w:rsidRDefault="008C5DD7" w:rsidP="008C5DD7">
      <w:pPr>
        <w:pStyle w:val="ConsPlusNormal"/>
        <w:ind w:firstLine="540"/>
        <w:jc w:val="both"/>
        <w:rPr>
          <w:rFonts w:ascii="Times New Roman" w:hAnsi="Times New Roman" w:cs="Times New Roman"/>
          <w:sz w:val="18"/>
          <w:szCs w:val="18"/>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340"/>
        <w:gridCol w:w="2948"/>
        <w:gridCol w:w="1871"/>
        <w:gridCol w:w="340"/>
        <w:gridCol w:w="340"/>
        <w:gridCol w:w="567"/>
        <w:gridCol w:w="453"/>
        <w:gridCol w:w="453"/>
        <w:gridCol w:w="737"/>
      </w:tblGrid>
      <w:tr w:rsidR="008C5DD7" w:rsidRPr="009C439E" w:rsidTr="008C5DD7">
        <w:tc>
          <w:tcPr>
            <w:tcW w:w="7426" w:type="dxa"/>
            <w:gridSpan w:val="7"/>
            <w:tcBorders>
              <w:top w:val="nil"/>
              <w:left w:val="nil"/>
              <w:bottom w:val="nil"/>
            </w:tcBorders>
          </w:tcPr>
          <w:p w:rsidR="008C5DD7" w:rsidRPr="009C439E" w:rsidRDefault="008C5DD7" w:rsidP="008C5DD7">
            <w:pPr>
              <w:pStyle w:val="ConsPlusNormal"/>
              <w:jc w:val="both"/>
              <w:rPr>
                <w:rFonts w:ascii="Times New Roman" w:hAnsi="Times New Roman" w:cs="Times New Roman"/>
                <w:sz w:val="18"/>
                <w:szCs w:val="18"/>
              </w:rPr>
            </w:pPr>
          </w:p>
        </w:tc>
        <w:tc>
          <w:tcPr>
            <w:tcW w:w="1643" w:type="dxa"/>
            <w:gridSpan w:val="3"/>
            <w:tcBorders>
              <w:top w:val="single" w:sz="4" w:space="0" w:color="auto"/>
              <w:bottom w:val="single" w:sz="4" w:space="0" w:color="auto"/>
            </w:tcBorders>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Код</w:t>
            </w:r>
          </w:p>
        </w:tc>
      </w:tr>
      <w:tr w:rsidR="008C5DD7" w:rsidRPr="009C439E" w:rsidTr="008C5DD7">
        <w:tc>
          <w:tcPr>
            <w:tcW w:w="7426" w:type="dxa"/>
            <w:gridSpan w:val="7"/>
            <w:tcBorders>
              <w:top w:val="nil"/>
              <w:left w:val="nil"/>
              <w:bottom w:val="nil"/>
            </w:tcBorders>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 xml:space="preserve">Форма по </w:t>
            </w:r>
            <w:hyperlink r:id="rId42" w:history="1">
              <w:r w:rsidRPr="009C439E">
                <w:rPr>
                  <w:rFonts w:ascii="Times New Roman" w:hAnsi="Times New Roman" w:cs="Times New Roman"/>
                  <w:color w:val="0000FF"/>
                  <w:sz w:val="18"/>
                  <w:szCs w:val="18"/>
                </w:rPr>
                <w:t>ОКУД</w:t>
              </w:r>
            </w:hyperlink>
          </w:p>
        </w:tc>
        <w:tc>
          <w:tcPr>
            <w:tcW w:w="1643" w:type="dxa"/>
            <w:gridSpan w:val="3"/>
            <w:tcBorders>
              <w:top w:val="single" w:sz="4" w:space="0" w:color="auto"/>
              <w:bottom w:val="single" w:sz="4" w:space="0" w:color="auto"/>
            </w:tcBorders>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0322005</w:t>
            </w:r>
          </w:p>
        </w:tc>
      </w:tr>
      <w:tr w:rsidR="008C5DD7" w:rsidRPr="009C439E" w:rsidTr="008C5DD7">
        <w:tblPrEx>
          <w:tblBorders>
            <w:insideV w:val="none" w:sz="0" w:space="0" w:color="auto"/>
          </w:tblBorders>
        </w:tblPrEx>
        <w:tc>
          <w:tcPr>
            <w:tcW w:w="1360" w:type="dxa"/>
            <w:gridSpan w:val="2"/>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4819" w:type="dxa"/>
            <w:gridSpan w:val="2"/>
            <w:tcBorders>
              <w:top w:val="nil"/>
              <w:left w:val="nil"/>
              <w:bottom w:val="nil"/>
              <w:right w:val="nil"/>
            </w:tcBorders>
          </w:tcPr>
          <w:p w:rsidR="008C5DD7" w:rsidRPr="009C439E" w:rsidRDefault="008C5DD7" w:rsidP="008C5DD7">
            <w:pPr>
              <w:pStyle w:val="ConsPlusNormal"/>
              <w:jc w:val="center"/>
              <w:rPr>
                <w:rFonts w:ascii="Times New Roman" w:hAnsi="Times New Roman" w:cs="Times New Roman"/>
                <w:sz w:val="18"/>
                <w:szCs w:val="18"/>
              </w:rPr>
            </w:pPr>
          </w:p>
        </w:tc>
        <w:tc>
          <w:tcPr>
            <w:tcW w:w="1247" w:type="dxa"/>
            <w:gridSpan w:val="3"/>
            <w:vMerge w:val="restart"/>
            <w:tcBorders>
              <w:top w:val="nil"/>
              <w:left w:val="nil"/>
              <w:bottom w:val="nil"/>
              <w:right w:val="single" w:sz="4" w:space="0" w:color="auto"/>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по ОКПО</w:t>
            </w:r>
          </w:p>
        </w:tc>
        <w:tc>
          <w:tcPr>
            <w:tcW w:w="1643" w:type="dxa"/>
            <w:gridSpan w:val="3"/>
            <w:vMerge w:val="restart"/>
            <w:tcBorders>
              <w:top w:val="single" w:sz="4" w:space="0" w:color="auto"/>
              <w:left w:val="single" w:sz="4" w:space="0" w:color="auto"/>
              <w:bottom w:val="single" w:sz="4" w:space="0" w:color="auto"/>
              <w:right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V w:val="none" w:sz="0" w:space="0" w:color="auto"/>
          </w:tblBorders>
        </w:tblPrEx>
        <w:tc>
          <w:tcPr>
            <w:tcW w:w="1360" w:type="dxa"/>
            <w:gridSpan w:val="2"/>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r w:rsidRPr="009C439E">
              <w:rPr>
                <w:rFonts w:ascii="Times New Roman" w:hAnsi="Times New Roman" w:cs="Times New Roman"/>
                <w:sz w:val="18"/>
                <w:szCs w:val="18"/>
              </w:rPr>
              <w:t>Заказчик</w:t>
            </w:r>
          </w:p>
        </w:tc>
        <w:tc>
          <w:tcPr>
            <w:tcW w:w="4819" w:type="dxa"/>
            <w:gridSpan w:val="2"/>
            <w:tcBorders>
              <w:top w:val="nil"/>
              <w:left w:val="nil"/>
              <w:bottom w:val="single" w:sz="4" w:space="0" w:color="auto"/>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1247" w:type="dxa"/>
            <w:gridSpan w:val="3"/>
            <w:vMerge/>
            <w:tcBorders>
              <w:top w:val="nil"/>
              <w:left w:val="nil"/>
              <w:bottom w:val="nil"/>
              <w:right w:val="single" w:sz="4" w:space="0" w:color="auto"/>
            </w:tcBorders>
          </w:tcPr>
          <w:p w:rsidR="008C5DD7" w:rsidRPr="009C439E" w:rsidRDefault="008C5DD7" w:rsidP="008C5DD7">
            <w:pPr>
              <w:rPr>
                <w:rFonts w:ascii="Times New Roman" w:hAnsi="Times New Roman" w:cs="Times New Roman"/>
                <w:sz w:val="18"/>
                <w:szCs w:val="18"/>
              </w:rPr>
            </w:pPr>
          </w:p>
        </w:tc>
        <w:tc>
          <w:tcPr>
            <w:tcW w:w="1643" w:type="dxa"/>
            <w:gridSpan w:val="3"/>
            <w:vMerge/>
            <w:tcBorders>
              <w:top w:val="single" w:sz="4" w:space="0" w:color="auto"/>
              <w:left w:val="single" w:sz="4" w:space="0" w:color="auto"/>
              <w:bottom w:val="single" w:sz="4" w:space="0" w:color="auto"/>
              <w:right w:val="single" w:sz="4" w:space="0" w:color="auto"/>
            </w:tcBorders>
          </w:tcPr>
          <w:p w:rsidR="008C5DD7" w:rsidRPr="009C439E" w:rsidRDefault="008C5DD7" w:rsidP="008C5DD7">
            <w:pPr>
              <w:rPr>
                <w:rFonts w:ascii="Times New Roman" w:hAnsi="Times New Roman" w:cs="Times New Roman"/>
                <w:sz w:val="18"/>
                <w:szCs w:val="18"/>
              </w:rPr>
            </w:pPr>
          </w:p>
        </w:tc>
      </w:tr>
      <w:tr w:rsidR="008C5DD7" w:rsidRPr="009C439E" w:rsidTr="008C5DD7">
        <w:tblPrEx>
          <w:tblBorders>
            <w:insideV w:val="none" w:sz="0" w:space="0" w:color="auto"/>
          </w:tblBorders>
        </w:tblPrEx>
        <w:tc>
          <w:tcPr>
            <w:tcW w:w="1360" w:type="dxa"/>
            <w:gridSpan w:val="2"/>
            <w:tcBorders>
              <w:top w:val="nil"/>
              <w:left w:val="nil"/>
              <w:bottom w:val="nil"/>
              <w:right w:val="nil"/>
            </w:tcBorders>
            <w:vAlign w:val="bottom"/>
          </w:tcPr>
          <w:p w:rsidR="008C5DD7" w:rsidRPr="009C439E" w:rsidRDefault="008C5DD7" w:rsidP="008C5DD7">
            <w:pPr>
              <w:pStyle w:val="ConsPlusNormal"/>
              <w:jc w:val="both"/>
              <w:rPr>
                <w:rFonts w:ascii="Times New Roman" w:hAnsi="Times New Roman" w:cs="Times New Roman"/>
                <w:sz w:val="18"/>
                <w:szCs w:val="18"/>
              </w:rPr>
            </w:pPr>
          </w:p>
        </w:tc>
        <w:tc>
          <w:tcPr>
            <w:tcW w:w="4819" w:type="dxa"/>
            <w:gridSpan w:val="2"/>
            <w:tcBorders>
              <w:top w:val="single" w:sz="4" w:space="0" w:color="auto"/>
              <w:left w:val="nil"/>
              <w:bottom w:val="nil"/>
              <w:right w:val="nil"/>
            </w:tcBorders>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(организация, адрес, телефон, факс)</w:t>
            </w:r>
          </w:p>
        </w:tc>
        <w:tc>
          <w:tcPr>
            <w:tcW w:w="1247" w:type="dxa"/>
            <w:gridSpan w:val="3"/>
            <w:vMerge w:val="restart"/>
            <w:tcBorders>
              <w:top w:val="nil"/>
              <w:left w:val="nil"/>
              <w:bottom w:val="nil"/>
              <w:right w:val="single" w:sz="4" w:space="0" w:color="auto"/>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по ОКПО</w:t>
            </w:r>
          </w:p>
        </w:tc>
        <w:tc>
          <w:tcPr>
            <w:tcW w:w="1643" w:type="dxa"/>
            <w:gridSpan w:val="3"/>
            <w:vMerge w:val="restart"/>
            <w:tcBorders>
              <w:top w:val="single" w:sz="4" w:space="0" w:color="auto"/>
              <w:left w:val="single" w:sz="4" w:space="0" w:color="auto"/>
              <w:bottom w:val="single" w:sz="4" w:space="0" w:color="auto"/>
              <w:right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V w:val="none" w:sz="0" w:space="0" w:color="auto"/>
          </w:tblBorders>
        </w:tblPrEx>
        <w:tc>
          <w:tcPr>
            <w:tcW w:w="1360" w:type="dxa"/>
            <w:gridSpan w:val="2"/>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r w:rsidRPr="009C439E">
              <w:rPr>
                <w:rFonts w:ascii="Times New Roman" w:hAnsi="Times New Roman" w:cs="Times New Roman"/>
                <w:sz w:val="18"/>
                <w:szCs w:val="18"/>
              </w:rPr>
              <w:t>Подрядчик</w:t>
            </w:r>
          </w:p>
        </w:tc>
        <w:tc>
          <w:tcPr>
            <w:tcW w:w="4819" w:type="dxa"/>
            <w:gridSpan w:val="2"/>
            <w:tcBorders>
              <w:top w:val="nil"/>
              <w:left w:val="nil"/>
              <w:bottom w:val="single" w:sz="4" w:space="0" w:color="auto"/>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1247" w:type="dxa"/>
            <w:gridSpan w:val="3"/>
            <w:vMerge/>
            <w:tcBorders>
              <w:top w:val="nil"/>
              <w:left w:val="nil"/>
              <w:bottom w:val="nil"/>
              <w:right w:val="single" w:sz="4" w:space="0" w:color="auto"/>
            </w:tcBorders>
          </w:tcPr>
          <w:p w:rsidR="008C5DD7" w:rsidRPr="009C439E" w:rsidRDefault="008C5DD7" w:rsidP="008C5DD7">
            <w:pPr>
              <w:rPr>
                <w:rFonts w:ascii="Times New Roman" w:hAnsi="Times New Roman" w:cs="Times New Roman"/>
                <w:sz w:val="18"/>
                <w:szCs w:val="18"/>
              </w:rPr>
            </w:pPr>
          </w:p>
        </w:tc>
        <w:tc>
          <w:tcPr>
            <w:tcW w:w="1643" w:type="dxa"/>
            <w:gridSpan w:val="3"/>
            <w:vMerge/>
            <w:tcBorders>
              <w:top w:val="single" w:sz="4" w:space="0" w:color="auto"/>
              <w:left w:val="single" w:sz="4" w:space="0" w:color="auto"/>
              <w:bottom w:val="single" w:sz="4" w:space="0" w:color="auto"/>
              <w:right w:val="single" w:sz="4" w:space="0" w:color="auto"/>
            </w:tcBorders>
          </w:tcPr>
          <w:p w:rsidR="008C5DD7" w:rsidRPr="009C439E" w:rsidRDefault="008C5DD7" w:rsidP="008C5DD7">
            <w:pPr>
              <w:rPr>
                <w:rFonts w:ascii="Times New Roman" w:hAnsi="Times New Roman" w:cs="Times New Roman"/>
                <w:sz w:val="18"/>
                <w:szCs w:val="18"/>
              </w:rPr>
            </w:pPr>
          </w:p>
        </w:tc>
      </w:tr>
      <w:tr w:rsidR="008C5DD7" w:rsidRPr="009C439E" w:rsidTr="008C5DD7">
        <w:tblPrEx>
          <w:tblBorders>
            <w:insideV w:val="none" w:sz="0" w:space="0" w:color="auto"/>
          </w:tblBorders>
        </w:tblPrEx>
        <w:tc>
          <w:tcPr>
            <w:tcW w:w="1360" w:type="dxa"/>
            <w:gridSpan w:val="2"/>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4819" w:type="dxa"/>
            <w:gridSpan w:val="2"/>
            <w:tcBorders>
              <w:top w:val="single" w:sz="4" w:space="0" w:color="auto"/>
              <w:left w:val="nil"/>
              <w:bottom w:val="nil"/>
              <w:right w:val="nil"/>
            </w:tcBorders>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(организация, адрес, телефон, факс)</w:t>
            </w:r>
          </w:p>
        </w:tc>
        <w:tc>
          <w:tcPr>
            <w:tcW w:w="1247" w:type="dxa"/>
            <w:gridSpan w:val="3"/>
            <w:tcBorders>
              <w:top w:val="nil"/>
              <w:left w:val="nil"/>
              <w:bottom w:val="nil"/>
              <w:right w:val="single" w:sz="4" w:space="0" w:color="auto"/>
            </w:tcBorders>
          </w:tcPr>
          <w:p w:rsidR="008C5DD7" w:rsidRPr="009C439E" w:rsidRDefault="008C5DD7" w:rsidP="008C5DD7">
            <w:pPr>
              <w:pStyle w:val="ConsPlusNormal"/>
              <w:jc w:val="both"/>
              <w:rPr>
                <w:rFonts w:ascii="Times New Roman" w:hAnsi="Times New Roman" w:cs="Times New Roman"/>
                <w:sz w:val="18"/>
                <w:szCs w:val="18"/>
              </w:rPr>
            </w:pPr>
          </w:p>
        </w:tc>
        <w:tc>
          <w:tcPr>
            <w:tcW w:w="1643" w:type="dxa"/>
            <w:gridSpan w:val="3"/>
            <w:vMerge w:val="restart"/>
            <w:tcBorders>
              <w:top w:val="single" w:sz="4" w:space="0" w:color="auto"/>
              <w:left w:val="single" w:sz="4" w:space="0" w:color="auto"/>
              <w:bottom w:val="single" w:sz="4" w:space="0" w:color="auto"/>
              <w:right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V w:val="none" w:sz="0" w:space="0" w:color="auto"/>
          </w:tblBorders>
        </w:tblPrEx>
        <w:tc>
          <w:tcPr>
            <w:tcW w:w="1020"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r w:rsidRPr="009C439E">
              <w:rPr>
                <w:rFonts w:ascii="Times New Roman" w:hAnsi="Times New Roman" w:cs="Times New Roman"/>
                <w:sz w:val="18"/>
                <w:szCs w:val="18"/>
              </w:rPr>
              <w:t>Стройка</w:t>
            </w:r>
          </w:p>
        </w:tc>
        <w:tc>
          <w:tcPr>
            <w:tcW w:w="5839" w:type="dxa"/>
            <w:gridSpan w:val="5"/>
            <w:tcBorders>
              <w:top w:val="nil"/>
              <w:left w:val="nil"/>
              <w:bottom w:val="single" w:sz="4" w:space="0" w:color="auto"/>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567" w:type="dxa"/>
            <w:tcBorders>
              <w:top w:val="nil"/>
              <w:left w:val="nil"/>
              <w:bottom w:val="nil"/>
              <w:right w:val="single" w:sz="4" w:space="0" w:color="auto"/>
            </w:tcBorders>
          </w:tcPr>
          <w:p w:rsidR="008C5DD7" w:rsidRPr="009C439E" w:rsidRDefault="008C5DD7" w:rsidP="008C5DD7">
            <w:pPr>
              <w:pStyle w:val="ConsPlusNormal"/>
              <w:jc w:val="both"/>
              <w:rPr>
                <w:rFonts w:ascii="Times New Roman" w:hAnsi="Times New Roman" w:cs="Times New Roman"/>
                <w:sz w:val="18"/>
                <w:szCs w:val="18"/>
              </w:rPr>
            </w:pPr>
          </w:p>
        </w:tc>
        <w:tc>
          <w:tcPr>
            <w:tcW w:w="1643" w:type="dxa"/>
            <w:gridSpan w:val="3"/>
            <w:vMerge/>
            <w:tcBorders>
              <w:top w:val="single" w:sz="4" w:space="0" w:color="auto"/>
              <w:left w:val="single" w:sz="4" w:space="0" w:color="auto"/>
              <w:bottom w:val="single" w:sz="4" w:space="0" w:color="auto"/>
              <w:right w:val="single" w:sz="4" w:space="0" w:color="auto"/>
            </w:tcBorders>
          </w:tcPr>
          <w:p w:rsidR="008C5DD7" w:rsidRPr="009C439E" w:rsidRDefault="008C5DD7" w:rsidP="008C5DD7">
            <w:pPr>
              <w:rPr>
                <w:rFonts w:ascii="Times New Roman" w:hAnsi="Times New Roman" w:cs="Times New Roman"/>
                <w:sz w:val="18"/>
                <w:szCs w:val="18"/>
              </w:rPr>
            </w:pPr>
          </w:p>
        </w:tc>
      </w:tr>
      <w:tr w:rsidR="008C5DD7" w:rsidRPr="009C439E" w:rsidTr="008C5DD7">
        <w:tblPrEx>
          <w:tblBorders>
            <w:insideV w:val="none" w:sz="0" w:space="0" w:color="auto"/>
          </w:tblBorders>
        </w:tblPrEx>
        <w:tc>
          <w:tcPr>
            <w:tcW w:w="1020" w:type="dxa"/>
            <w:tcBorders>
              <w:top w:val="nil"/>
              <w:left w:val="nil"/>
              <w:bottom w:val="nil"/>
              <w:right w:val="nil"/>
            </w:tcBorders>
            <w:vAlign w:val="bottom"/>
          </w:tcPr>
          <w:p w:rsidR="008C5DD7" w:rsidRPr="009C439E" w:rsidRDefault="008C5DD7" w:rsidP="008C5DD7">
            <w:pPr>
              <w:pStyle w:val="ConsPlusNormal"/>
              <w:jc w:val="both"/>
              <w:rPr>
                <w:rFonts w:ascii="Times New Roman" w:hAnsi="Times New Roman" w:cs="Times New Roman"/>
                <w:sz w:val="18"/>
                <w:szCs w:val="18"/>
              </w:rPr>
            </w:pPr>
          </w:p>
        </w:tc>
        <w:tc>
          <w:tcPr>
            <w:tcW w:w="5839" w:type="dxa"/>
            <w:gridSpan w:val="5"/>
            <w:tcBorders>
              <w:top w:val="single" w:sz="4" w:space="0" w:color="auto"/>
              <w:left w:val="nil"/>
              <w:bottom w:val="nil"/>
              <w:right w:val="nil"/>
            </w:tcBorders>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(наименование, адрес)</w:t>
            </w:r>
          </w:p>
        </w:tc>
        <w:tc>
          <w:tcPr>
            <w:tcW w:w="567" w:type="dxa"/>
            <w:vMerge w:val="restart"/>
            <w:tcBorders>
              <w:top w:val="nil"/>
              <w:left w:val="nil"/>
              <w:bottom w:val="nil"/>
              <w:right w:val="single" w:sz="4" w:space="0" w:color="auto"/>
            </w:tcBorders>
          </w:tcPr>
          <w:p w:rsidR="008C5DD7" w:rsidRPr="009C439E" w:rsidRDefault="008C5DD7" w:rsidP="008C5DD7">
            <w:pPr>
              <w:pStyle w:val="ConsPlusNormal"/>
              <w:jc w:val="both"/>
              <w:rPr>
                <w:rFonts w:ascii="Times New Roman" w:hAnsi="Times New Roman" w:cs="Times New Roman"/>
                <w:sz w:val="18"/>
                <w:szCs w:val="18"/>
              </w:rPr>
            </w:pPr>
          </w:p>
        </w:tc>
        <w:tc>
          <w:tcPr>
            <w:tcW w:w="1643" w:type="dxa"/>
            <w:gridSpan w:val="3"/>
            <w:vMerge w:val="restart"/>
            <w:tcBorders>
              <w:top w:val="single" w:sz="4" w:space="0" w:color="auto"/>
              <w:left w:val="single" w:sz="4" w:space="0" w:color="auto"/>
              <w:bottom w:val="single" w:sz="4" w:space="0" w:color="auto"/>
              <w:right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V w:val="none" w:sz="0" w:space="0" w:color="auto"/>
          </w:tblBorders>
        </w:tblPrEx>
        <w:tc>
          <w:tcPr>
            <w:tcW w:w="1020"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r w:rsidRPr="009C439E">
              <w:rPr>
                <w:rFonts w:ascii="Times New Roman" w:hAnsi="Times New Roman" w:cs="Times New Roman"/>
                <w:sz w:val="18"/>
                <w:szCs w:val="18"/>
              </w:rPr>
              <w:t>Объект</w:t>
            </w:r>
          </w:p>
        </w:tc>
        <w:tc>
          <w:tcPr>
            <w:tcW w:w="5839" w:type="dxa"/>
            <w:gridSpan w:val="5"/>
            <w:tcBorders>
              <w:top w:val="nil"/>
              <w:left w:val="nil"/>
              <w:bottom w:val="single" w:sz="4" w:space="0" w:color="auto"/>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567" w:type="dxa"/>
            <w:vMerge/>
            <w:tcBorders>
              <w:top w:val="nil"/>
              <w:left w:val="nil"/>
              <w:bottom w:val="nil"/>
              <w:right w:val="single" w:sz="4" w:space="0" w:color="auto"/>
            </w:tcBorders>
          </w:tcPr>
          <w:p w:rsidR="008C5DD7" w:rsidRPr="009C439E" w:rsidRDefault="008C5DD7" w:rsidP="008C5DD7">
            <w:pPr>
              <w:rPr>
                <w:rFonts w:ascii="Times New Roman" w:hAnsi="Times New Roman" w:cs="Times New Roman"/>
                <w:sz w:val="18"/>
                <w:szCs w:val="18"/>
              </w:rPr>
            </w:pPr>
          </w:p>
        </w:tc>
        <w:tc>
          <w:tcPr>
            <w:tcW w:w="1643" w:type="dxa"/>
            <w:gridSpan w:val="3"/>
            <w:vMerge/>
            <w:tcBorders>
              <w:top w:val="single" w:sz="4" w:space="0" w:color="auto"/>
              <w:left w:val="single" w:sz="4" w:space="0" w:color="auto"/>
              <w:bottom w:val="single" w:sz="4" w:space="0" w:color="auto"/>
              <w:right w:val="single" w:sz="4" w:space="0" w:color="auto"/>
            </w:tcBorders>
          </w:tcPr>
          <w:p w:rsidR="008C5DD7" w:rsidRPr="009C439E" w:rsidRDefault="008C5DD7" w:rsidP="008C5DD7">
            <w:pPr>
              <w:rPr>
                <w:rFonts w:ascii="Times New Roman" w:hAnsi="Times New Roman" w:cs="Times New Roman"/>
                <w:sz w:val="18"/>
                <w:szCs w:val="18"/>
              </w:rPr>
            </w:pPr>
          </w:p>
        </w:tc>
      </w:tr>
      <w:tr w:rsidR="008C5DD7" w:rsidRPr="009C439E" w:rsidTr="008C5DD7">
        <w:tblPrEx>
          <w:tblBorders>
            <w:insideV w:val="none" w:sz="0" w:space="0" w:color="auto"/>
          </w:tblBorders>
        </w:tblPrEx>
        <w:tc>
          <w:tcPr>
            <w:tcW w:w="1020" w:type="dxa"/>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5839" w:type="dxa"/>
            <w:gridSpan w:val="5"/>
            <w:tcBorders>
              <w:top w:val="single" w:sz="4" w:space="0" w:color="auto"/>
              <w:left w:val="nil"/>
              <w:bottom w:val="nil"/>
              <w:right w:val="nil"/>
            </w:tcBorders>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(наименование)</w:t>
            </w:r>
          </w:p>
        </w:tc>
        <w:tc>
          <w:tcPr>
            <w:tcW w:w="567" w:type="dxa"/>
            <w:tcBorders>
              <w:top w:val="nil"/>
              <w:left w:val="nil"/>
              <w:bottom w:val="nil"/>
              <w:right w:val="single" w:sz="4" w:space="0" w:color="auto"/>
            </w:tcBorders>
          </w:tcPr>
          <w:p w:rsidR="008C5DD7" w:rsidRPr="009C439E" w:rsidRDefault="008C5DD7" w:rsidP="008C5DD7">
            <w:pPr>
              <w:pStyle w:val="ConsPlusNormal"/>
              <w:jc w:val="both"/>
              <w:rPr>
                <w:rFonts w:ascii="Times New Roman" w:hAnsi="Times New Roman" w:cs="Times New Roman"/>
                <w:sz w:val="18"/>
                <w:szCs w:val="18"/>
              </w:rPr>
            </w:pPr>
          </w:p>
        </w:tc>
        <w:tc>
          <w:tcPr>
            <w:tcW w:w="1643" w:type="dxa"/>
            <w:gridSpan w:val="3"/>
            <w:vMerge w:val="restart"/>
            <w:tcBorders>
              <w:top w:val="single" w:sz="4" w:space="0" w:color="auto"/>
              <w:left w:val="single" w:sz="4" w:space="0" w:color="auto"/>
              <w:bottom w:val="single" w:sz="4" w:space="0" w:color="auto"/>
              <w:right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V w:val="none" w:sz="0" w:space="0" w:color="auto"/>
          </w:tblBorders>
        </w:tblPrEx>
        <w:tc>
          <w:tcPr>
            <w:tcW w:w="4308" w:type="dxa"/>
            <w:gridSpan w:val="3"/>
            <w:tcBorders>
              <w:top w:val="nil"/>
              <w:left w:val="nil"/>
              <w:bottom w:val="nil"/>
              <w:right w:val="nil"/>
            </w:tcBorders>
          </w:tcPr>
          <w:p w:rsidR="008C5DD7" w:rsidRPr="009C439E" w:rsidRDefault="008C5DD7" w:rsidP="008C5DD7">
            <w:pPr>
              <w:pStyle w:val="ConsPlusNormal"/>
              <w:jc w:val="both"/>
              <w:rPr>
                <w:rFonts w:ascii="Times New Roman" w:hAnsi="Times New Roman" w:cs="Times New Roman"/>
                <w:sz w:val="18"/>
                <w:szCs w:val="18"/>
              </w:rPr>
            </w:pPr>
          </w:p>
        </w:tc>
        <w:tc>
          <w:tcPr>
            <w:tcW w:w="3118" w:type="dxa"/>
            <w:gridSpan w:val="4"/>
            <w:tcBorders>
              <w:top w:val="nil"/>
              <w:left w:val="nil"/>
              <w:bottom w:val="nil"/>
              <w:right w:val="single" w:sz="4" w:space="0" w:color="auto"/>
            </w:tcBorders>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 xml:space="preserve">Вид деятельности по </w:t>
            </w:r>
            <w:hyperlink r:id="rId43" w:history="1">
              <w:r w:rsidRPr="009C439E">
                <w:rPr>
                  <w:rFonts w:ascii="Times New Roman" w:hAnsi="Times New Roman" w:cs="Times New Roman"/>
                  <w:color w:val="0000FF"/>
                  <w:sz w:val="18"/>
                  <w:szCs w:val="18"/>
                </w:rPr>
                <w:t>ОКДП</w:t>
              </w:r>
            </w:hyperlink>
          </w:p>
        </w:tc>
        <w:tc>
          <w:tcPr>
            <w:tcW w:w="1643" w:type="dxa"/>
            <w:gridSpan w:val="3"/>
            <w:vMerge/>
            <w:tcBorders>
              <w:top w:val="single" w:sz="4" w:space="0" w:color="auto"/>
              <w:left w:val="single" w:sz="4" w:space="0" w:color="auto"/>
              <w:bottom w:val="single" w:sz="4" w:space="0" w:color="auto"/>
              <w:right w:val="single" w:sz="4" w:space="0" w:color="auto"/>
            </w:tcBorders>
          </w:tcPr>
          <w:p w:rsidR="008C5DD7" w:rsidRPr="009C439E" w:rsidRDefault="008C5DD7" w:rsidP="008C5DD7">
            <w:pPr>
              <w:rPr>
                <w:rFonts w:ascii="Times New Roman" w:hAnsi="Times New Roman" w:cs="Times New Roman"/>
                <w:sz w:val="18"/>
                <w:szCs w:val="18"/>
              </w:rPr>
            </w:pPr>
          </w:p>
        </w:tc>
      </w:tr>
      <w:tr w:rsidR="008C5DD7" w:rsidRPr="009C439E" w:rsidTr="008C5DD7">
        <w:tblPrEx>
          <w:tblBorders>
            <w:insideH w:val="single" w:sz="4" w:space="0" w:color="auto"/>
          </w:tblBorders>
        </w:tblPrEx>
        <w:tc>
          <w:tcPr>
            <w:tcW w:w="6519" w:type="dxa"/>
            <w:gridSpan w:val="5"/>
            <w:tcBorders>
              <w:top w:val="nil"/>
              <w:left w:val="nil"/>
              <w:bottom w:val="nil"/>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Договор подряда (контракт)</w:t>
            </w:r>
          </w:p>
        </w:tc>
        <w:tc>
          <w:tcPr>
            <w:tcW w:w="907" w:type="dxa"/>
            <w:gridSpan w:val="2"/>
            <w:tcBorders>
              <w:top w:val="single" w:sz="4" w:space="0" w:color="auto"/>
              <w:bottom w:val="single" w:sz="4" w:space="0" w:color="auto"/>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номер</w:t>
            </w:r>
          </w:p>
        </w:tc>
        <w:tc>
          <w:tcPr>
            <w:tcW w:w="1643" w:type="dxa"/>
            <w:gridSpan w:val="3"/>
            <w:tcBorders>
              <w:top w:val="single" w:sz="4" w:space="0" w:color="auto"/>
              <w:bottom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blPrEx>
          <w:tblBorders>
            <w:insideH w:val="single" w:sz="4" w:space="0" w:color="auto"/>
          </w:tblBorders>
        </w:tblPrEx>
        <w:tc>
          <w:tcPr>
            <w:tcW w:w="6519" w:type="dxa"/>
            <w:gridSpan w:val="5"/>
            <w:tcBorders>
              <w:top w:val="nil"/>
              <w:left w:val="nil"/>
              <w:bottom w:val="nil"/>
            </w:tcBorders>
            <w:vAlign w:val="center"/>
          </w:tcPr>
          <w:p w:rsidR="008C5DD7" w:rsidRPr="009C439E" w:rsidRDefault="008C5DD7" w:rsidP="008C5DD7">
            <w:pPr>
              <w:pStyle w:val="ConsPlusNormal"/>
              <w:jc w:val="both"/>
              <w:rPr>
                <w:rFonts w:ascii="Times New Roman" w:hAnsi="Times New Roman" w:cs="Times New Roman"/>
                <w:sz w:val="18"/>
                <w:szCs w:val="18"/>
              </w:rPr>
            </w:pPr>
          </w:p>
        </w:tc>
        <w:tc>
          <w:tcPr>
            <w:tcW w:w="907" w:type="dxa"/>
            <w:gridSpan w:val="2"/>
            <w:tcBorders>
              <w:top w:val="single" w:sz="4" w:space="0" w:color="auto"/>
              <w:bottom w:val="single" w:sz="4" w:space="0" w:color="auto"/>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дата</w:t>
            </w:r>
          </w:p>
        </w:tc>
        <w:tc>
          <w:tcPr>
            <w:tcW w:w="453" w:type="dxa"/>
            <w:tcBorders>
              <w:top w:val="single" w:sz="4" w:space="0" w:color="auto"/>
              <w:bottom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c>
          <w:tcPr>
            <w:tcW w:w="453" w:type="dxa"/>
            <w:tcBorders>
              <w:top w:val="single" w:sz="4" w:space="0" w:color="auto"/>
              <w:bottom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c>
          <w:tcPr>
            <w:tcW w:w="737" w:type="dxa"/>
            <w:tcBorders>
              <w:top w:val="single" w:sz="4" w:space="0" w:color="auto"/>
              <w:bottom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r w:rsidR="008C5DD7" w:rsidRPr="009C439E" w:rsidTr="008C5DD7">
        <w:tc>
          <w:tcPr>
            <w:tcW w:w="7426" w:type="dxa"/>
            <w:gridSpan w:val="7"/>
            <w:tcBorders>
              <w:top w:val="nil"/>
              <w:left w:val="nil"/>
              <w:bottom w:val="nil"/>
            </w:tcBorders>
            <w:vAlign w:val="center"/>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Вид операции</w:t>
            </w:r>
          </w:p>
        </w:tc>
        <w:tc>
          <w:tcPr>
            <w:tcW w:w="1643" w:type="dxa"/>
            <w:gridSpan w:val="3"/>
            <w:tcBorders>
              <w:top w:val="single" w:sz="4" w:space="0" w:color="auto"/>
              <w:bottom w:val="single" w:sz="4" w:space="0" w:color="auto"/>
            </w:tcBorders>
            <w:vAlign w:val="center"/>
          </w:tcPr>
          <w:p w:rsidR="008C5DD7" w:rsidRPr="009C439E" w:rsidRDefault="008C5DD7" w:rsidP="008C5DD7">
            <w:pPr>
              <w:pStyle w:val="ConsPlusNormal"/>
              <w:jc w:val="both"/>
              <w:rPr>
                <w:rFonts w:ascii="Times New Roman" w:hAnsi="Times New Roman" w:cs="Times New Roman"/>
                <w:sz w:val="18"/>
                <w:szCs w:val="18"/>
              </w:rPr>
            </w:pPr>
          </w:p>
        </w:tc>
      </w:tr>
    </w:tbl>
    <w:p w:rsidR="008C5DD7" w:rsidRPr="009C439E" w:rsidRDefault="008C5DD7" w:rsidP="008C5DD7">
      <w:pPr>
        <w:pStyle w:val="ConsPlusNormal"/>
        <w:ind w:firstLine="540"/>
        <w:jc w:val="both"/>
        <w:rPr>
          <w:rFonts w:ascii="Times New Roman" w:hAnsi="Times New Roman" w:cs="Times New Roman"/>
          <w:sz w:val="18"/>
          <w:szCs w:val="18"/>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72"/>
        <w:gridCol w:w="1247"/>
        <w:gridCol w:w="1417"/>
        <w:gridCol w:w="1417"/>
        <w:gridCol w:w="1417"/>
      </w:tblGrid>
      <w:tr w:rsidR="008C5DD7" w:rsidRPr="009C439E" w:rsidTr="008C5DD7">
        <w:tc>
          <w:tcPr>
            <w:tcW w:w="3572" w:type="dxa"/>
            <w:vMerge w:val="restart"/>
            <w:tcBorders>
              <w:top w:val="nil"/>
              <w:left w:val="nil"/>
              <w:bottom w:val="nil"/>
            </w:tcBorders>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РАСШИФРОВКА К АКТУ ПРИЕМКИ ВЫПОЛНЕННЫХ РАБОТ</w:t>
            </w:r>
          </w:p>
        </w:tc>
        <w:tc>
          <w:tcPr>
            <w:tcW w:w="1247" w:type="dxa"/>
            <w:vMerge w:val="restart"/>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Номер документа</w:t>
            </w:r>
          </w:p>
        </w:tc>
        <w:tc>
          <w:tcPr>
            <w:tcW w:w="1417" w:type="dxa"/>
            <w:vMerge w:val="restart"/>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Дата составления</w:t>
            </w:r>
          </w:p>
        </w:tc>
        <w:tc>
          <w:tcPr>
            <w:tcW w:w="2834" w:type="dxa"/>
            <w:gridSpan w:val="2"/>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Отчетный период</w:t>
            </w:r>
          </w:p>
        </w:tc>
      </w:tr>
      <w:tr w:rsidR="008C5DD7" w:rsidRPr="009C439E" w:rsidTr="008C5DD7">
        <w:tc>
          <w:tcPr>
            <w:tcW w:w="3572" w:type="dxa"/>
            <w:vMerge/>
            <w:tcBorders>
              <w:top w:val="nil"/>
              <w:left w:val="nil"/>
              <w:bottom w:val="nil"/>
            </w:tcBorders>
          </w:tcPr>
          <w:p w:rsidR="008C5DD7" w:rsidRPr="009C439E" w:rsidRDefault="008C5DD7" w:rsidP="008C5DD7">
            <w:pPr>
              <w:rPr>
                <w:rFonts w:ascii="Times New Roman" w:hAnsi="Times New Roman" w:cs="Times New Roman"/>
                <w:sz w:val="18"/>
                <w:szCs w:val="18"/>
              </w:rPr>
            </w:pPr>
          </w:p>
        </w:tc>
        <w:tc>
          <w:tcPr>
            <w:tcW w:w="1247" w:type="dxa"/>
            <w:vMerge/>
          </w:tcPr>
          <w:p w:rsidR="008C5DD7" w:rsidRPr="009C439E" w:rsidRDefault="008C5DD7" w:rsidP="008C5DD7">
            <w:pPr>
              <w:rPr>
                <w:rFonts w:ascii="Times New Roman" w:hAnsi="Times New Roman" w:cs="Times New Roman"/>
                <w:sz w:val="18"/>
                <w:szCs w:val="18"/>
              </w:rPr>
            </w:pPr>
          </w:p>
        </w:tc>
        <w:tc>
          <w:tcPr>
            <w:tcW w:w="1417" w:type="dxa"/>
            <w:vMerge/>
          </w:tcPr>
          <w:p w:rsidR="008C5DD7" w:rsidRPr="009C439E" w:rsidRDefault="008C5DD7" w:rsidP="008C5DD7">
            <w:pPr>
              <w:rPr>
                <w:rFonts w:ascii="Times New Roman" w:hAnsi="Times New Roman" w:cs="Times New Roman"/>
                <w:sz w:val="18"/>
                <w:szCs w:val="18"/>
              </w:rPr>
            </w:pPr>
          </w:p>
        </w:tc>
        <w:tc>
          <w:tcPr>
            <w:tcW w:w="1417" w:type="dxa"/>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с</w:t>
            </w:r>
          </w:p>
        </w:tc>
        <w:tc>
          <w:tcPr>
            <w:tcW w:w="1417" w:type="dxa"/>
            <w:vAlign w:val="center"/>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по</w:t>
            </w:r>
          </w:p>
        </w:tc>
      </w:tr>
      <w:tr w:rsidR="008C5DD7" w:rsidRPr="009C439E" w:rsidTr="008C5DD7">
        <w:tc>
          <w:tcPr>
            <w:tcW w:w="3572" w:type="dxa"/>
            <w:vMerge/>
            <w:tcBorders>
              <w:top w:val="nil"/>
              <w:left w:val="nil"/>
              <w:bottom w:val="nil"/>
            </w:tcBorders>
          </w:tcPr>
          <w:p w:rsidR="008C5DD7" w:rsidRPr="009C439E" w:rsidRDefault="008C5DD7" w:rsidP="008C5DD7">
            <w:pPr>
              <w:rPr>
                <w:rFonts w:ascii="Times New Roman" w:hAnsi="Times New Roman" w:cs="Times New Roman"/>
                <w:sz w:val="18"/>
                <w:szCs w:val="18"/>
              </w:rPr>
            </w:pPr>
          </w:p>
        </w:tc>
        <w:tc>
          <w:tcPr>
            <w:tcW w:w="1247" w:type="dxa"/>
            <w:vAlign w:val="center"/>
          </w:tcPr>
          <w:p w:rsidR="008C5DD7" w:rsidRPr="009C439E" w:rsidRDefault="008C5DD7" w:rsidP="008C5DD7">
            <w:pPr>
              <w:pStyle w:val="ConsPlusNormal"/>
              <w:jc w:val="both"/>
              <w:rPr>
                <w:rFonts w:ascii="Times New Roman" w:hAnsi="Times New Roman" w:cs="Times New Roman"/>
                <w:sz w:val="18"/>
                <w:szCs w:val="18"/>
              </w:rPr>
            </w:pPr>
          </w:p>
        </w:tc>
        <w:tc>
          <w:tcPr>
            <w:tcW w:w="1417" w:type="dxa"/>
            <w:vAlign w:val="center"/>
          </w:tcPr>
          <w:p w:rsidR="008C5DD7" w:rsidRPr="009C439E" w:rsidRDefault="008C5DD7" w:rsidP="008C5DD7">
            <w:pPr>
              <w:pStyle w:val="ConsPlusNormal"/>
              <w:jc w:val="both"/>
              <w:rPr>
                <w:rFonts w:ascii="Times New Roman" w:hAnsi="Times New Roman" w:cs="Times New Roman"/>
                <w:sz w:val="18"/>
                <w:szCs w:val="18"/>
              </w:rPr>
            </w:pPr>
          </w:p>
        </w:tc>
        <w:tc>
          <w:tcPr>
            <w:tcW w:w="1417" w:type="dxa"/>
            <w:vAlign w:val="center"/>
          </w:tcPr>
          <w:p w:rsidR="008C5DD7" w:rsidRPr="009C439E" w:rsidRDefault="008C5DD7" w:rsidP="008C5DD7">
            <w:pPr>
              <w:pStyle w:val="ConsPlusNormal"/>
              <w:jc w:val="both"/>
              <w:rPr>
                <w:rFonts w:ascii="Times New Roman" w:hAnsi="Times New Roman" w:cs="Times New Roman"/>
                <w:sz w:val="18"/>
                <w:szCs w:val="18"/>
              </w:rPr>
            </w:pPr>
          </w:p>
        </w:tc>
        <w:tc>
          <w:tcPr>
            <w:tcW w:w="1417" w:type="dxa"/>
            <w:vAlign w:val="center"/>
          </w:tcPr>
          <w:p w:rsidR="008C5DD7" w:rsidRPr="009C439E" w:rsidRDefault="008C5DD7" w:rsidP="008C5DD7">
            <w:pPr>
              <w:pStyle w:val="ConsPlusNormal"/>
              <w:jc w:val="both"/>
              <w:rPr>
                <w:rFonts w:ascii="Times New Roman" w:hAnsi="Times New Roman" w:cs="Times New Roman"/>
                <w:sz w:val="18"/>
                <w:szCs w:val="18"/>
              </w:rPr>
            </w:pPr>
          </w:p>
        </w:tc>
      </w:tr>
    </w:tbl>
    <w:p w:rsidR="008C5DD7" w:rsidRPr="009C439E" w:rsidRDefault="008C5DD7" w:rsidP="008C5DD7">
      <w:pPr>
        <w:pStyle w:val="ConsPlusNormal"/>
        <w:ind w:firstLine="540"/>
        <w:jc w:val="both"/>
        <w:rPr>
          <w:rFonts w:ascii="Times New Roman" w:hAnsi="Times New Roman" w:cs="Times New Roman"/>
          <w:sz w:val="18"/>
          <w:szCs w:val="18"/>
        </w:rPr>
      </w:pP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Сметная   (договорная)   стоимость   в  соответствии  с  договором  подряда</w:t>
      </w: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(контрактом) _________________________________________________________ руб.</w:t>
      </w:r>
    </w:p>
    <w:p w:rsidR="008C5DD7" w:rsidRPr="009C439E" w:rsidRDefault="008C5DD7" w:rsidP="008C5DD7">
      <w:pPr>
        <w:pStyle w:val="ConsPlusNormal"/>
        <w:ind w:firstLine="540"/>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737"/>
        <w:gridCol w:w="2664"/>
        <w:gridCol w:w="850"/>
        <w:gridCol w:w="1020"/>
        <w:gridCol w:w="793"/>
        <w:gridCol w:w="1133"/>
        <w:gridCol w:w="1133"/>
      </w:tblGrid>
      <w:tr w:rsidR="008C5DD7" w:rsidRPr="009C439E" w:rsidTr="008C5DD7">
        <w:tc>
          <w:tcPr>
            <w:tcW w:w="1474" w:type="dxa"/>
            <w:gridSpan w:val="2"/>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Номер</w:t>
            </w:r>
          </w:p>
        </w:tc>
        <w:tc>
          <w:tcPr>
            <w:tcW w:w="2664"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Наименование Работ</w:t>
            </w:r>
          </w:p>
        </w:tc>
        <w:tc>
          <w:tcPr>
            <w:tcW w:w="850"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Номер единичной расценки</w:t>
            </w:r>
          </w:p>
        </w:tc>
        <w:tc>
          <w:tcPr>
            <w:tcW w:w="1020"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Единица измерения</w:t>
            </w:r>
          </w:p>
        </w:tc>
        <w:tc>
          <w:tcPr>
            <w:tcW w:w="3059" w:type="dxa"/>
            <w:gridSpan w:val="3"/>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Выполнено Работ</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по порядку</w:t>
            </w:r>
          </w:p>
        </w:tc>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позиции по смете</w:t>
            </w:r>
          </w:p>
        </w:tc>
        <w:tc>
          <w:tcPr>
            <w:tcW w:w="2664" w:type="dxa"/>
            <w:vMerge/>
          </w:tcPr>
          <w:p w:rsidR="008C5DD7" w:rsidRPr="009C439E" w:rsidRDefault="008C5DD7" w:rsidP="008C5DD7">
            <w:pPr>
              <w:rPr>
                <w:rFonts w:ascii="Times New Roman" w:hAnsi="Times New Roman" w:cs="Times New Roman"/>
                <w:sz w:val="18"/>
                <w:szCs w:val="18"/>
              </w:rPr>
            </w:pPr>
          </w:p>
        </w:tc>
        <w:tc>
          <w:tcPr>
            <w:tcW w:w="850" w:type="dxa"/>
            <w:vMerge/>
          </w:tcPr>
          <w:p w:rsidR="008C5DD7" w:rsidRPr="009C439E" w:rsidRDefault="008C5DD7" w:rsidP="008C5DD7">
            <w:pPr>
              <w:rPr>
                <w:rFonts w:ascii="Times New Roman" w:hAnsi="Times New Roman" w:cs="Times New Roman"/>
                <w:sz w:val="18"/>
                <w:szCs w:val="18"/>
              </w:rPr>
            </w:pPr>
          </w:p>
        </w:tc>
        <w:tc>
          <w:tcPr>
            <w:tcW w:w="1020" w:type="dxa"/>
            <w:vMerge/>
          </w:tcPr>
          <w:p w:rsidR="008C5DD7" w:rsidRPr="009C439E" w:rsidRDefault="008C5DD7" w:rsidP="008C5DD7">
            <w:pP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количество</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цена за единицу, руб.</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стоимость, руб.</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1</w:t>
            </w:r>
          </w:p>
        </w:tc>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2</w:t>
            </w:r>
          </w:p>
        </w:tc>
        <w:tc>
          <w:tcPr>
            <w:tcW w:w="2664"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3</w:t>
            </w:r>
          </w:p>
        </w:tc>
        <w:tc>
          <w:tcPr>
            <w:tcW w:w="850"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4</w:t>
            </w:r>
          </w:p>
        </w:tc>
        <w:tc>
          <w:tcPr>
            <w:tcW w:w="1020"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5</w:t>
            </w:r>
          </w:p>
        </w:tc>
        <w:tc>
          <w:tcPr>
            <w:tcW w:w="79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6</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7</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8</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6008" w:type="dxa"/>
            <w:gridSpan w:val="5"/>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Итого</w:t>
            </w: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x</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bl>
    <w:p w:rsidR="008C5DD7" w:rsidRPr="009C439E" w:rsidRDefault="008C5DD7" w:rsidP="008C5DD7">
      <w:pPr>
        <w:pStyle w:val="ConsPlusNormal"/>
        <w:ind w:firstLine="540"/>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737"/>
        <w:gridCol w:w="2664"/>
        <w:gridCol w:w="850"/>
        <w:gridCol w:w="1020"/>
        <w:gridCol w:w="793"/>
        <w:gridCol w:w="1133"/>
        <w:gridCol w:w="1133"/>
      </w:tblGrid>
      <w:tr w:rsidR="008C5DD7" w:rsidRPr="009C439E" w:rsidTr="008C5DD7">
        <w:tc>
          <w:tcPr>
            <w:tcW w:w="1474" w:type="dxa"/>
            <w:gridSpan w:val="2"/>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Номер</w:t>
            </w:r>
          </w:p>
        </w:tc>
        <w:tc>
          <w:tcPr>
            <w:tcW w:w="2664"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Наименование Работ</w:t>
            </w:r>
          </w:p>
        </w:tc>
        <w:tc>
          <w:tcPr>
            <w:tcW w:w="850"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Номер единичной расценки</w:t>
            </w:r>
          </w:p>
        </w:tc>
        <w:tc>
          <w:tcPr>
            <w:tcW w:w="1020" w:type="dxa"/>
            <w:vMerge w:val="restart"/>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Единица измерения</w:t>
            </w:r>
          </w:p>
        </w:tc>
        <w:tc>
          <w:tcPr>
            <w:tcW w:w="3059" w:type="dxa"/>
            <w:gridSpan w:val="3"/>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Выполнено Работ</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по порядку</w:t>
            </w:r>
          </w:p>
        </w:tc>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позиции по смете</w:t>
            </w:r>
          </w:p>
        </w:tc>
        <w:tc>
          <w:tcPr>
            <w:tcW w:w="2664" w:type="dxa"/>
            <w:vMerge/>
          </w:tcPr>
          <w:p w:rsidR="008C5DD7" w:rsidRPr="009C439E" w:rsidRDefault="008C5DD7" w:rsidP="008C5DD7">
            <w:pPr>
              <w:rPr>
                <w:rFonts w:ascii="Times New Roman" w:hAnsi="Times New Roman" w:cs="Times New Roman"/>
                <w:sz w:val="18"/>
                <w:szCs w:val="18"/>
              </w:rPr>
            </w:pPr>
          </w:p>
        </w:tc>
        <w:tc>
          <w:tcPr>
            <w:tcW w:w="850" w:type="dxa"/>
            <w:vMerge/>
          </w:tcPr>
          <w:p w:rsidR="008C5DD7" w:rsidRPr="009C439E" w:rsidRDefault="008C5DD7" w:rsidP="008C5DD7">
            <w:pPr>
              <w:rPr>
                <w:rFonts w:ascii="Times New Roman" w:hAnsi="Times New Roman" w:cs="Times New Roman"/>
                <w:sz w:val="18"/>
                <w:szCs w:val="18"/>
              </w:rPr>
            </w:pPr>
          </w:p>
        </w:tc>
        <w:tc>
          <w:tcPr>
            <w:tcW w:w="1020" w:type="dxa"/>
            <w:vMerge/>
          </w:tcPr>
          <w:p w:rsidR="008C5DD7" w:rsidRPr="009C439E" w:rsidRDefault="008C5DD7" w:rsidP="008C5DD7">
            <w:pP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количество</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цена за единицу, руб.</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стоимость, руб.</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1</w:t>
            </w:r>
          </w:p>
        </w:tc>
        <w:tc>
          <w:tcPr>
            <w:tcW w:w="737"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2</w:t>
            </w:r>
          </w:p>
        </w:tc>
        <w:tc>
          <w:tcPr>
            <w:tcW w:w="2664"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3</w:t>
            </w:r>
          </w:p>
        </w:tc>
        <w:tc>
          <w:tcPr>
            <w:tcW w:w="850"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4</w:t>
            </w:r>
          </w:p>
        </w:tc>
        <w:tc>
          <w:tcPr>
            <w:tcW w:w="1020"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5</w:t>
            </w:r>
          </w:p>
        </w:tc>
        <w:tc>
          <w:tcPr>
            <w:tcW w:w="79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6</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7</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8</w:t>
            </w: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737" w:type="dxa"/>
          </w:tcPr>
          <w:p w:rsidR="008C5DD7" w:rsidRPr="009C439E" w:rsidRDefault="008C5DD7" w:rsidP="008C5DD7">
            <w:pPr>
              <w:pStyle w:val="ConsPlusNormal"/>
              <w:jc w:val="center"/>
              <w:rPr>
                <w:rFonts w:ascii="Times New Roman" w:hAnsi="Times New Roman" w:cs="Times New Roman"/>
                <w:sz w:val="18"/>
                <w:szCs w:val="18"/>
              </w:rPr>
            </w:pPr>
          </w:p>
        </w:tc>
        <w:tc>
          <w:tcPr>
            <w:tcW w:w="2664" w:type="dxa"/>
          </w:tcPr>
          <w:p w:rsidR="008C5DD7" w:rsidRPr="009C439E" w:rsidRDefault="008C5DD7" w:rsidP="008C5DD7">
            <w:pPr>
              <w:pStyle w:val="ConsPlusNormal"/>
              <w:jc w:val="center"/>
              <w:rPr>
                <w:rFonts w:ascii="Times New Roman" w:hAnsi="Times New Roman" w:cs="Times New Roman"/>
                <w:sz w:val="18"/>
                <w:szCs w:val="18"/>
              </w:rPr>
            </w:pPr>
          </w:p>
        </w:tc>
        <w:tc>
          <w:tcPr>
            <w:tcW w:w="850" w:type="dxa"/>
          </w:tcPr>
          <w:p w:rsidR="008C5DD7" w:rsidRPr="009C439E" w:rsidRDefault="008C5DD7" w:rsidP="008C5DD7">
            <w:pPr>
              <w:pStyle w:val="ConsPlusNormal"/>
              <w:jc w:val="center"/>
              <w:rPr>
                <w:rFonts w:ascii="Times New Roman" w:hAnsi="Times New Roman" w:cs="Times New Roman"/>
                <w:sz w:val="18"/>
                <w:szCs w:val="18"/>
              </w:rPr>
            </w:pPr>
          </w:p>
        </w:tc>
        <w:tc>
          <w:tcPr>
            <w:tcW w:w="1020" w:type="dxa"/>
          </w:tcPr>
          <w:p w:rsidR="008C5DD7" w:rsidRPr="009C439E" w:rsidRDefault="008C5DD7" w:rsidP="008C5DD7">
            <w:pPr>
              <w:pStyle w:val="ConsPlusNormal"/>
              <w:jc w:val="center"/>
              <w:rPr>
                <w:rFonts w:ascii="Times New Roman" w:hAnsi="Times New Roman" w:cs="Times New Roman"/>
                <w:sz w:val="18"/>
                <w:szCs w:val="18"/>
              </w:rPr>
            </w:pP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6008" w:type="dxa"/>
            <w:gridSpan w:val="5"/>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Итого</w:t>
            </w: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x</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r w:rsidR="008C5DD7" w:rsidRPr="009C439E" w:rsidTr="008C5DD7">
        <w:tc>
          <w:tcPr>
            <w:tcW w:w="6008" w:type="dxa"/>
            <w:gridSpan w:val="5"/>
          </w:tcPr>
          <w:p w:rsidR="008C5DD7" w:rsidRPr="009C439E" w:rsidRDefault="008C5DD7" w:rsidP="008C5DD7">
            <w:pPr>
              <w:pStyle w:val="ConsPlusNormal"/>
              <w:jc w:val="right"/>
              <w:rPr>
                <w:rFonts w:ascii="Times New Roman" w:hAnsi="Times New Roman" w:cs="Times New Roman"/>
                <w:sz w:val="18"/>
                <w:szCs w:val="18"/>
              </w:rPr>
            </w:pPr>
            <w:r w:rsidRPr="009C439E">
              <w:rPr>
                <w:rFonts w:ascii="Times New Roman" w:hAnsi="Times New Roman" w:cs="Times New Roman"/>
                <w:sz w:val="18"/>
                <w:szCs w:val="18"/>
              </w:rPr>
              <w:t>Всего по акту</w:t>
            </w:r>
          </w:p>
        </w:tc>
        <w:tc>
          <w:tcPr>
            <w:tcW w:w="793" w:type="dxa"/>
          </w:tcPr>
          <w:p w:rsidR="008C5DD7" w:rsidRPr="009C439E" w:rsidRDefault="008C5DD7" w:rsidP="008C5DD7">
            <w:pPr>
              <w:pStyle w:val="ConsPlusNormal"/>
              <w:jc w:val="center"/>
              <w:rPr>
                <w:rFonts w:ascii="Times New Roman" w:hAnsi="Times New Roman" w:cs="Times New Roman"/>
                <w:sz w:val="18"/>
                <w:szCs w:val="18"/>
              </w:rPr>
            </w:pPr>
          </w:p>
        </w:tc>
        <w:tc>
          <w:tcPr>
            <w:tcW w:w="1133" w:type="dxa"/>
          </w:tcPr>
          <w:p w:rsidR="008C5DD7" w:rsidRPr="009C439E" w:rsidRDefault="008C5DD7" w:rsidP="008C5DD7">
            <w:pPr>
              <w:pStyle w:val="ConsPlusNormal"/>
              <w:jc w:val="center"/>
              <w:rPr>
                <w:rFonts w:ascii="Times New Roman" w:hAnsi="Times New Roman" w:cs="Times New Roman"/>
                <w:sz w:val="18"/>
                <w:szCs w:val="18"/>
              </w:rPr>
            </w:pPr>
            <w:r w:rsidRPr="009C439E">
              <w:rPr>
                <w:rFonts w:ascii="Times New Roman" w:hAnsi="Times New Roman" w:cs="Times New Roman"/>
                <w:sz w:val="18"/>
                <w:szCs w:val="18"/>
              </w:rPr>
              <w:t>x</w:t>
            </w:r>
          </w:p>
        </w:tc>
        <w:tc>
          <w:tcPr>
            <w:tcW w:w="1133" w:type="dxa"/>
          </w:tcPr>
          <w:p w:rsidR="008C5DD7" w:rsidRPr="009C439E" w:rsidRDefault="008C5DD7" w:rsidP="008C5DD7">
            <w:pPr>
              <w:pStyle w:val="ConsPlusNormal"/>
              <w:jc w:val="center"/>
              <w:rPr>
                <w:rFonts w:ascii="Times New Roman" w:hAnsi="Times New Roman" w:cs="Times New Roman"/>
                <w:sz w:val="18"/>
                <w:szCs w:val="18"/>
              </w:rPr>
            </w:pPr>
          </w:p>
        </w:tc>
      </w:tr>
    </w:tbl>
    <w:p w:rsidR="008C5DD7" w:rsidRPr="009C439E" w:rsidRDefault="008C5DD7" w:rsidP="008C5DD7">
      <w:pPr>
        <w:pStyle w:val="ConsPlusNormal"/>
        <w:ind w:firstLine="540"/>
        <w:jc w:val="both"/>
        <w:rPr>
          <w:rFonts w:ascii="Times New Roman" w:hAnsi="Times New Roman" w:cs="Times New Roman"/>
          <w:sz w:val="18"/>
          <w:szCs w:val="18"/>
        </w:rPr>
      </w:pP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Сдал   _____________________ _____________ ________________________________</w:t>
      </w: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 xml:space="preserve">            (должность)        (подпись)        (расшифровка подписи)</w:t>
      </w: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М.П. (при наличии)</w:t>
      </w:r>
    </w:p>
    <w:p w:rsidR="008C5DD7" w:rsidRPr="009C439E" w:rsidRDefault="008C5DD7" w:rsidP="008C5DD7">
      <w:pPr>
        <w:pStyle w:val="ConsPlusNonformat"/>
        <w:jc w:val="both"/>
        <w:rPr>
          <w:rFonts w:ascii="Times New Roman" w:hAnsi="Times New Roman" w:cs="Times New Roman"/>
          <w:sz w:val="18"/>
          <w:szCs w:val="18"/>
        </w:rPr>
      </w:pP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Принял _____________________ _____________ ________________________________</w:t>
      </w: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 xml:space="preserve">            (должность)        (подпись)        (расшифровка подписи)</w:t>
      </w:r>
    </w:p>
    <w:p w:rsidR="008C5DD7" w:rsidRPr="009C439E" w:rsidRDefault="008C5DD7" w:rsidP="008C5DD7">
      <w:pPr>
        <w:pStyle w:val="ConsPlusNonformat"/>
        <w:jc w:val="both"/>
        <w:rPr>
          <w:rFonts w:ascii="Times New Roman" w:hAnsi="Times New Roman" w:cs="Times New Roman"/>
          <w:sz w:val="18"/>
          <w:szCs w:val="18"/>
        </w:rPr>
      </w:pPr>
      <w:r w:rsidRPr="009C439E">
        <w:rPr>
          <w:rFonts w:ascii="Times New Roman" w:hAnsi="Times New Roman" w:cs="Times New Roman"/>
          <w:sz w:val="18"/>
          <w:szCs w:val="18"/>
        </w:rPr>
        <w:t>М.П. (при наличии)</w:t>
      </w:r>
    </w:p>
    <w:p w:rsidR="008C5DD7" w:rsidRPr="009C439E" w:rsidRDefault="008C5DD7" w:rsidP="008C5DD7">
      <w:pPr>
        <w:spacing w:before="100" w:beforeAutospacing="1" w:after="100" w:afterAutospacing="1" w:line="240" w:lineRule="auto"/>
        <w:outlineLvl w:val="2"/>
        <w:rPr>
          <w:rFonts w:ascii="Times New Roman" w:eastAsia="Times New Roman" w:hAnsi="Times New Roman" w:cs="Times New Roman"/>
          <w:b/>
          <w:bCs/>
          <w:sz w:val="18"/>
          <w:szCs w:val="18"/>
          <w:lang w:eastAsia="ru-RU"/>
        </w:rPr>
      </w:pPr>
    </w:p>
    <w:sectPr w:rsidR="008C5DD7" w:rsidRPr="009C439E" w:rsidSect="004E39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8C5DD7"/>
    <w:rsid w:val="00164FDA"/>
    <w:rsid w:val="001B7E8B"/>
    <w:rsid w:val="001C6CCE"/>
    <w:rsid w:val="0022322E"/>
    <w:rsid w:val="00236E7D"/>
    <w:rsid w:val="00243DB9"/>
    <w:rsid w:val="0039499B"/>
    <w:rsid w:val="003C1431"/>
    <w:rsid w:val="003D1769"/>
    <w:rsid w:val="003D27E1"/>
    <w:rsid w:val="004114DE"/>
    <w:rsid w:val="00436FA2"/>
    <w:rsid w:val="004E3912"/>
    <w:rsid w:val="00522BC3"/>
    <w:rsid w:val="00586E98"/>
    <w:rsid w:val="005E0F8C"/>
    <w:rsid w:val="006A7E14"/>
    <w:rsid w:val="006F0E60"/>
    <w:rsid w:val="006F6C7A"/>
    <w:rsid w:val="00712CBF"/>
    <w:rsid w:val="0080064D"/>
    <w:rsid w:val="008C5DD7"/>
    <w:rsid w:val="009C439E"/>
    <w:rsid w:val="009E0BFA"/>
    <w:rsid w:val="009F73F8"/>
    <w:rsid w:val="00A158DA"/>
    <w:rsid w:val="00A3583A"/>
    <w:rsid w:val="00A544C1"/>
    <w:rsid w:val="00AB5893"/>
    <w:rsid w:val="00AC7DBF"/>
    <w:rsid w:val="00AD0392"/>
    <w:rsid w:val="00AE3811"/>
    <w:rsid w:val="00B15B2B"/>
    <w:rsid w:val="00B774FC"/>
    <w:rsid w:val="00B8659D"/>
    <w:rsid w:val="00BE03EF"/>
    <w:rsid w:val="00C7472F"/>
    <w:rsid w:val="00C767D3"/>
    <w:rsid w:val="00CA41DF"/>
    <w:rsid w:val="00CD03B8"/>
    <w:rsid w:val="00CF6923"/>
    <w:rsid w:val="00D620AC"/>
    <w:rsid w:val="00DC4046"/>
    <w:rsid w:val="00E13F5E"/>
    <w:rsid w:val="00E2382D"/>
    <w:rsid w:val="00E73EAF"/>
    <w:rsid w:val="00EC7F9E"/>
    <w:rsid w:val="00F32B73"/>
    <w:rsid w:val="00F75E97"/>
    <w:rsid w:val="00FC3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E60"/>
    <w:pPr>
      <w:spacing w:after="160" w:line="259" w:lineRule="auto"/>
    </w:pPr>
  </w:style>
  <w:style w:type="paragraph" w:styleId="3">
    <w:name w:val="heading 3"/>
    <w:basedOn w:val="a"/>
    <w:link w:val="30"/>
    <w:uiPriority w:val="9"/>
    <w:qFormat/>
    <w:rsid w:val="008C5D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C5DD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9C439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C5DD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C5DD7"/>
    <w:rPr>
      <w:rFonts w:ascii="Times New Roman" w:eastAsia="Times New Roman" w:hAnsi="Times New Roman" w:cs="Times New Roman"/>
      <w:b/>
      <w:bCs/>
      <w:sz w:val="24"/>
      <w:szCs w:val="24"/>
      <w:lang w:eastAsia="ru-RU"/>
    </w:rPr>
  </w:style>
  <w:style w:type="paragraph" w:customStyle="1" w:styleId="headertext">
    <w:name w:val="headertext"/>
    <w:basedOn w:val="a"/>
    <w:rsid w:val="008C5D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8C5D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C5DD7"/>
    <w:rPr>
      <w:color w:val="0000FF"/>
      <w:u w:val="single"/>
    </w:rPr>
  </w:style>
  <w:style w:type="paragraph" w:customStyle="1" w:styleId="ConsPlusNormal">
    <w:name w:val="ConsPlusNormal"/>
    <w:link w:val="ConsPlusNormal0"/>
    <w:qFormat/>
    <w:rsid w:val="008C5D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5DD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x-phmenubutton">
    <w:name w:val="x-ph__menu__button"/>
    <w:basedOn w:val="a0"/>
    <w:rsid w:val="006F0E60"/>
  </w:style>
  <w:style w:type="table" w:styleId="a4">
    <w:name w:val="Table Grid"/>
    <w:basedOn w:val="a1"/>
    <w:rsid w:val="003C1431"/>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sid w:val="009C439E"/>
    <w:rPr>
      <w:rFonts w:asciiTheme="majorHAnsi" w:eastAsiaTheme="majorEastAsia" w:hAnsiTheme="majorHAnsi" w:cstheme="majorBidi"/>
      <w:i/>
      <w:iCs/>
      <w:color w:val="243F60" w:themeColor="accent1" w:themeShade="7F"/>
    </w:rPr>
  </w:style>
  <w:style w:type="character" w:customStyle="1" w:styleId="62">
    <w:name w:val="Заголовок 6 Знак2"/>
    <w:aliases w:val="Заголовок 6 Знак Знак1,Заголовок 6 Знак1 Знак Знак1,Заголовок 6 Знак Знак Знак Знак1, Знак26 Знак Знак Знак Знак1,Заголовок 6 Знак1 Знак Знак Знак,Заголовок 6 Знак Знак Знак Знак Знак, Знак26 Знак Знак Знак Знак Знак"/>
    <w:locked/>
    <w:rsid w:val="009C439E"/>
    <w:rPr>
      <w:rFonts w:cs="Times New Roman"/>
      <w:i/>
      <w:iCs/>
      <w:sz w:val="22"/>
      <w:szCs w:val="22"/>
      <w:lang w:val="ru-RU" w:eastAsia="ru-RU"/>
    </w:rPr>
  </w:style>
  <w:style w:type="paragraph" w:styleId="a5">
    <w:name w:val="Balloon Text"/>
    <w:basedOn w:val="a"/>
    <w:link w:val="a6"/>
    <w:uiPriority w:val="99"/>
    <w:semiHidden/>
    <w:unhideWhenUsed/>
    <w:rsid w:val="00164F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4FDA"/>
    <w:rPr>
      <w:rFonts w:ascii="Tahoma" w:hAnsi="Tahoma" w:cs="Tahoma"/>
      <w:sz w:val="16"/>
      <w:szCs w:val="16"/>
    </w:rPr>
  </w:style>
  <w:style w:type="character" w:customStyle="1" w:styleId="ConsPlusNormal0">
    <w:name w:val="ConsPlusNormal Знак"/>
    <w:link w:val="ConsPlusNormal"/>
    <w:locked/>
    <w:rsid w:val="00AC7DBF"/>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75635833">
      <w:bodyDiv w:val="1"/>
      <w:marLeft w:val="0"/>
      <w:marRight w:val="0"/>
      <w:marTop w:val="0"/>
      <w:marBottom w:val="0"/>
      <w:divBdr>
        <w:top w:val="none" w:sz="0" w:space="0" w:color="auto"/>
        <w:left w:val="none" w:sz="0" w:space="0" w:color="auto"/>
        <w:bottom w:val="none" w:sz="0" w:space="0" w:color="auto"/>
        <w:right w:val="none" w:sz="0" w:space="0" w:color="auto"/>
      </w:divBdr>
      <w:divsChild>
        <w:div w:id="32997168">
          <w:marLeft w:val="0"/>
          <w:marRight w:val="0"/>
          <w:marTop w:val="0"/>
          <w:marBottom w:val="0"/>
          <w:divBdr>
            <w:top w:val="none" w:sz="0" w:space="0" w:color="auto"/>
            <w:left w:val="none" w:sz="0" w:space="0" w:color="auto"/>
            <w:bottom w:val="none" w:sz="0" w:space="0" w:color="auto"/>
            <w:right w:val="none" w:sz="0" w:space="0" w:color="auto"/>
          </w:divBdr>
          <w:divsChild>
            <w:div w:id="379520654">
              <w:marLeft w:val="0"/>
              <w:marRight w:val="0"/>
              <w:marTop w:val="0"/>
              <w:marBottom w:val="0"/>
              <w:divBdr>
                <w:top w:val="none" w:sz="0" w:space="0" w:color="auto"/>
                <w:left w:val="none" w:sz="0" w:space="0" w:color="auto"/>
                <w:bottom w:val="none" w:sz="0" w:space="0" w:color="auto"/>
                <w:right w:val="none" w:sz="0" w:space="0" w:color="auto"/>
              </w:divBdr>
              <w:divsChild>
                <w:div w:id="1952006676">
                  <w:marLeft w:val="0"/>
                  <w:marRight w:val="0"/>
                  <w:marTop w:val="0"/>
                  <w:marBottom w:val="0"/>
                  <w:divBdr>
                    <w:top w:val="none" w:sz="0" w:space="0" w:color="auto"/>
                    <w:left w:val="none" w:sz="0" w:space="0" w:color="auto"/>
                    <w:bottom w:val="none" w:sz="0" w:space="0" w:color="auto"/>
                    <w:right w:val="none" w:sz="0" w:space="0" w:color="auto"/>
                  </w:divBdr>
                  <w:divsChild>
                    <w:div w:id="305204198">
                      <w:marLeft w:val="0"/>
                      <w:marRight w:val="0"/>
                      <w:marTop w:val="0"/>
                      <w:marBottom w:val="0"/>
                      <w:divBdr>
                        <w:top w:val="none" w:sz="0" w:space="0" w:color="auto"/>
                        <w:left w:val="none" w:sz="0" w:space="0" w:color="auto"/>
                        <w:bottom w:val="none" w:sz="0" w:space="0" w:color="auto"/>
                        <w:right w:val="none" w:sz="0" w:space="0" w:color="auto"/>
                      </w:divBdr>
                    </w:div>
                    <w:div w:id="1993870727">
                      <w:marLeft w:val="0"/>
                      <w:marRight w:val="0"/>
                      <w:marTop w:val="0"/>
                      <w:marBottom w:val="0"/>
                      <w:divBdr>
                        <w:top w:val="none" w:sz="0" w:space="0" w:color="auto"/>
                        <w:left w:val="none" w:sz="0" w:space="0" w:color="auto"/>
                        <w:bottom w:val="none" w:sz="0" w:space="0" w:color="auto"/>
                        <w:right w:val="none" w:sz="0" w:space="0" w:color="auto"/>
                      </w:divBdr>
                    </w:div>
                    <w:div w:id="194361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226004">
      <w:bodyDiv w:val="1"/>
      <w:marLeft w:val="0"/>
      <w:marRight w:val="0"/>
      <w:marTop w:val="0"/>
      <w:marBottom w:val="0"/>
      <w:divBdr>
        <w:top w:val="none" w:sz="0" w:space="0" w:color="auto"/>
        <w:left w:val="none" w:sz="0" w:space="0" w:color="auto"/>
        <w:bottom w:val="none" w:sz="0" w:space="0" w:color="auto"/>
        <w:right w:val="none" w:sz="0" w:space="0" w:color="auto"/>
      </w:divBdr>
    </w:div>
    <w:div w:id="1782458832">
      <w:bodyDiv w:val="1"/>
      <w:marLeft w:val="0"/>
      <w:marRight w:val="0"/>
      <w:marTop w:val="0"/>
      <w:marBottom w:val="0"/>
      <w:divBdr>
        <w:top w:val="none" w:sz="0" w:space="0" w:color="auto"/>
        <w:left w:val="none" w:sz="0" w:space="0" w:color="auto"/>
        <w:bottom w:val="none" w:sz="0" w:space="0" w:color="auto"/>
        <w:right w:val="none" w:sz="0" w:space="0" w:color="auto"/>
      </w:divBdr>
      <w:divsChild>
        <w:div w:id="1798837543">
          <w:marLeft w:val="0"/>
          <w:marRight w:val="0"/>
          <w:marTop w:val="0"/>
          <w:marBottom w:val="0"/>
          <w:divBdr>
            <w:top w:val="none" w:sz="0" w:space="0" w:color="auto"/>
            <w:left w:val="none" w:sz="0" w:space="0" w:color="auto"/>
            <w:bottom w:val="none" w:sz="0" w:space="0" w:color="auto"/>
            <w:right w:val="none" w:sz="0" w:space="0" w:color="auto"/>
          </w:divBdr>
          <w:divsChild>
            <w:div w:id="1536196016">
              <w:marLeft w:val="0"/>
              <w:marRight w:val="0"/>
              <w:marTop w:val="0"/>
              <w:marBottom w:val="0"/>
              <w:divBdr>
                <w:top w:val="none" w:sz="0" w:space="0" w:color="auto"/>
                <w:left w:val="none" w:sz="0" w:space="0" w:color="auto"/>
                <w:bottom w:val="none" w:sz="0" w:space="0" w:color="auto"/>
                <w:right w:val="none" w:sz="0" w:space="0" w:color="auto"/>
              </w:divBdr>
              <w:divsChild>
                <w:div w:id="169392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91258">
          <w:marLeft w:val="0"/>
          <w:marRight w:val="0"/>
          <w:marTop w:val="0"/>
          <w:marBottom w:val="0"/>
          <w:divBdr>
            <w:top w:val="none" w:sz="0" w:space="0" w:color="auto"/>
            <w:left w:val="none" w:sz="0" w:space="0" w:color="auto"/>
            <w:bottom w:val="none" w:sz="0" w:space="0" w:color="auto"/>
            <w:right w:val="none" w:sz="0" w:space="0" w:color="auto"/>
          </w:divBdr>
          <w:divsChild>
            <w:div w:id="318846038">
              <w:marLeft w:val="0"/>
              <w:marRight w:val="0"/>
              <w:marTop w:val="0"/>
              <w:marBottom w:val="0"/>
              <w:divBdr>
                <w:top w:val="none" w:sz="0" w:space="0" w:color="auto"/>
                <w:left w:val="none" w:sz="0" w:space="0" w:color="auto"/>
                <w:bottom w:val="none" w:sz="0" w:space="0" w:color="auto"/>
                <w:right w:val="none" w:sz="0" w:space="0" w:color="auto"/>
              </w:divBdr>
              <w:divsChild>
                <w:div w:id="1512720917">
                  <w:marLeft w:val="0"/>
                  <w:marRight w:val="0"/>
                  <w:marTop w:val="0"/>
                  <w:marBottom w:val="0"/>
                  <w:divBdr>
                    <w:top w:val="none" w:sz="0" w:space="0" w:color="auto"/>
                    <w:left w:val="none" w:sz="0" w:space="0" w:color="auto"/>
                    <w:bottom w:val="none" w:sz="0" w:space="0" w:color="auto"/>
                    <w:right w:val="none" w:sz="0" w:space="0" w:color="auto"/>
                  </w:divBdr>
                  <w:divsChild>
                    <w:div w:id="197632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975DEC8F28158A606D22EF75736F6C5D68BC567F33388AF867DB50702C460848348BCB7B6747CC3F8B6CCA63C3A868B7F6EA9A56D81249d0C" TargetMode="External"/><Relationship Id="rId13" Type="http://schemas.openxmlformats.org/officeDocument/2006/relationships/hyperlink" Target="consultantplus://offline/ref=1A975DEC8F28158A606D3DFA70736F6C5A67BF597A33388AF867DB50702C461A486C87C97B7947C12ADD3D8C43d6C" TargetMode="External"/><Relationship Id="rId18" Type="http://schemas.openxmlformats.org/officeDocument/2006/relationships/hyperlink" Target="consultantplus://offline/ref=1A975DEC8F28158A606D22EF75736F6C586AB35B783B6580F03ED7527723191F4F7D87CA7A6646CE608E79DB3BCCAA76A9F2F08654DA41d0C" TargetMode="External"/><Relationship Id="rId26" Type="http://schemas.openxmlformats.org/officeDocument/2006/relationships/hyperlink" Target="consultantplus://offline/ref=1A975DEC8F28158A606D22EF75736F6C586AB35B783B6580F03ED7527723191F4F7D87CA7C674C91659B688334CEB468ADE8EC84564Dd8C" TargetMode="External"/><Relationship Id="rId39" Type="http://schemas.openxmlformats.org/officeDocument/2006/relationships/hyperlink" Target="consultantplus://offline/ref=1A975DEC8F28158A606D3DFA70736F6C596EB2567F33388AF867DB50702C461A486C87C97B7947C12ADD3D8C43d6C" TargetMode="External"/><Relationship Id="rId3" Type="http://schemas.openxmlformats.org/officeDocument/2006/relationships/webSettings" Target="webSettings.xml"/><Relationship Id="rId21" Type="http://schemas.openxmlformats.org/officeDocument/2006/relationships/hyperlink" Target="consultantplus://offline/ref=1A975DEC8F28158A606D22EF75736F6C586AB35B783B6580F03ED7527723191F4F7D87CA7A6647CE608E79DB3BCCAA76A9F2F08654DA41d0C" TargetMode="External"/><Relationship Id="rId34" Type="http://schemas.openxmlformats.org/officeDocument/2006/relationships/hyperlink" Target="consultantplus://offline/ref=1A975DEC8F28158A606D22EF75736F6C586AB35B783B6580F03ED7527723191F4F7D87C27E604C91659B688334CEB468ADE8EC84564Dd8C" TargetMode="External"/><Relationship Id="rId42" Type="http://schemas.openxmlformats.org/officeDocument/2006/relationships/hyperlink" Target="consultantplus://offline/ref=1A975DEC8F28158A606D22EF75736F6C586DB95B7A306580F03ED7527723191F5D7DDFC6796759C530C13F8E344CdEC" TargetMode="External"/><Relationship Id="rId7" Type="http://schemas.openxmlformats.org/officeDocument/2006/relationships/hyperlink" Target="consultantplus://offline/ref=1A975DEC8F28158A606D3CE2631F31655265E452753066D5AA618C0F202A13480832DE9A3F324AC734C13D8A28CCAA6A4Ad9C" TargetMode="External"/><Relationship Id="rId12" Type="http://schemas.openxmlformats.org/officeDocument/2006/relationships/hyperlink" Target="consultantplus://offline/ref=1A975DEC8F28158A606D22EF75736F6C586FBE587D33388AF867DB50702C460848348BCB7B6747CD3F8B6CCA63C3A868B7F6EA9A56D81249d0C" TargetMode="External"/><Relationship Id="rId17" Type="http://schemas.openxmlformats.org/officeDocument/2006/relationships/hyperlink" Target="consultantplus://offline/ref=1A975DEC8F28158A606D22EF75736F6C586AB35B783B6580F03ED7527723191F4F7D87CA7B6743C633D469DF729BA76AA9E8EE804ADA10924CdEC" TargetMode="External"/><Relationship Id="rId25" Type="http://schemas.openxmlformats.org/officeDocument/2006/relationships/hyperlink" Target="consultantplus://offline/ref=1A975DEC8F28158A606D22EF75736F6C586AB35B783B6580F03ED7527723191F4F7D87C27E604C91659B688334CEB468ADE8EC84564Dd8C" TargetMode="External"/><Relationship Id="rId33" Type="http://schemas.openxmlformats.org/officeDocument/2006/relationships/hyperlink" Target="consultantplus://offline/ref=1A975DEC8F28158A606D22EF75736F6C586ABA5C7E3D6580F03ED7527723191F4F7D87CA7B664EC637D469DF729BA76AA9E8EE804ADA10924CdEC" TargetMode="External"/><Relationship Id="rId38" Type="http://schemas.openxmlformats.org/officeDocument/2006/relationships/hyperlink" Target="consultantplus://offline/ref=1A975DEC8F28158A606D3DFA70736F6C5A67B25D7833388AF867DB50702C461A486C87C97B7947C12ADD3D8C43d6C" TargetMode="External"/><Relationship Id="rId2" Type="http://schemas.openxmlformats.org/officeDocument/2006/relationships/settings" Target="settings.xml"/><Relationship Id="rId16" Type="http://schemas.openxmlformats.org/officeDocument/2006/relationships/hyperlink" Target="consultantplus://offline/ref=1A975DEC8F28158A606D22EF75736F6C586AB35B783B6580F03ED7527723191F4F7D87CE7D6C1394708A308C36D0AA6CB7F4EE8645d4C" TargetMode="External"/><Relationship Id="rId20" Type="http://schemas.openxmlformats.org/officeDocument/2006/relationships/hyperlink" Target="consultantplus://offline/ref=1A975DEC8F28158A606D22EF75736F6C586AB35B783B6580F03ED7527723191F4F7D87CA78654FCE608E79DB3BCCAA76A9F2F08654DA41d0C" TargetMode="External"/><Relationship Id="rId29" Type="http://schemas.openxmlformats.org/officeDocument/2006/relationships/hyperlink" Target="consultantplus://offline/ref=1A975DEC8F28158A606D22EF75736F6C586CBA5B793D6580F03ED7527723191F4F7D87CA7B6647C23DD469DF729BA76AA9E8EE804ADA10924CdEC" TargetMode="External"/><Relationship Id="rId41" Type="http://schemas.openxmlformats.org/officeDocument/2006/relationships/hyperlink" Target="consultantplus://offline/ref=1A975DEC8F28158A606D22EF75736F6C5968B8587F33388AF867DB50702C461A486C87C97B7947C12ADD3D8C43d6C" TargetMode="External"/><Relationship Id="rId1" Type="http://schemas.openxmlformats.org/officeDocument/2006/relationships/styles" Target="styles.xml"/><Relationship Id="rId6" Type="http://schemas.openxmlformats.org/officeDocument/2006/relationships/hyperlink" Target="consultantplus://offline/ref=1A975DEC8F28158A606D22EF75736F6C586ABA5C7E3D6580F03ED7527723191F4F7D87CF7D624C91659B688334CEB468ADE8EC84564Dd8C" TargetMode="External"/><Relationship Id="rId11" Type="http://schemas.openxmlformats.org/officeDocument/2006/relationships/hyperlink" Target="consultantplus://offline/ref=1A975DEC8F28158A606D22EF75736F6C5A6FB8567F3C6580F03ED7527723191F5D7DDFC6796759C530C13F8E344CdEC" TargetMode="External"/><Relationship Id="rId24" Type="http://schemas.openxmlformats.org/officeDocument/2006/relationships/hyperlink" Target="consultantplus://offline/ref=1A975DEC8F28158A606D22EF75736F6C586AB35B783B6580F03ED7527723191F4F7D87CA7B6644C53DD469DF729BA76AA9E8EE804ADA10924CdEC" TargetMode="External"/><Relationship Id="rId32" Type="http://schemas.openxmlformats.org/officeDocument/2006/relationships/hyperlink" Target="consultantplus://offline/ref=1A975DEC8F28158A606D22EF75736F6C586CBA5B793D6580F03ED7527723191F4F7D87CA7B6647C036D469DF729BA76AA9E8EE804ADA10924CdEC" TargetMode="External"/><Relationship Id="rId37" Type="http://schemas.openxmlformats.org/officeDocument/2006/relationships/hyperlink" Target="consultantplus://offline/ref=1A975DEC8F28158A606D22EF75736F6C586AB25D79396580F03ED7527723191F5D7DDFC6796759C530C13F8E344CdEC" TargetMode="External"/><Relationship Id="rId40" Type="http://schemas.openxmlformats.org/officeDocument/2006/relationships/hyperlink" Target="consultantplus://offline/ref=1A975DEC8F28158A606D22EF75736F6C5968B95F7F33388AF867DB50702C460848348BCB7B6641CD3F8B6CCA63C3A868B7F6EA9A56D81249d0C" TargetMode="External"/><Relationship Id="rId45" Type="http://schemas.openxmlformats.org/officeDocument/2006/relationships/theme" Target="theme/theme1.xml"/><Relationship Id="rId5" Type="http://schemas.openxmlformats.org/officeDocument/2006/relationships/hyperlink" Target="consultantplus://offline/ref=1A975DEC8F28158A606D22EF75736F6C586ABA5C7E3D6580F03ED7527723191F4F7D87CF7D624C91659B688334CEB468ADE8EC84564Dd8C" TargetMode="External"/><Relationship Id="rId15" Type="http://schemas.openxmlformats.org/officeDocument/2006/relationships/hyperlink" Target="consultantplus://offline/ref=1A975DEC8F28158A606D22EF75736F6C586AB35B783B6580F03ED7527723191F4F7D87CA7B6743C534D469DF729BA76AA9E8EE804ADA10924CdEC" TargetMode="External"/><Relationship Id="rId23" Type="http://schemas.openxmlformats.org/officeDocument/2006/relationships/hyperlink" Target="consultantplus://offline/ref=1A975DEC8F28158A606D22EF75736F6C586AB35B783B6580F03ED7527723191F4F7D87CA7A6645CE608E79DB3BCCAA76A9F2F08654DA41d0C" TargetMode="External"/><Relationship Id="rId28" Type="http://schemas.openxmlformats.org/officeDocument/2006/relationships/hyperlink" Target="consultantplus://offline/ref=1A975DEC8F28158A606D22EF75736F6C586CBA5B793D6580F03ED7527723191F4F7D87CA7B6647CD3CD469DF729BA76AA9E8EE804ADA10924CdEC" TargetMode="External"/><Relationship Id="rId36" Type="http://schemas.openxmlformats.org/officeDocument/2006/relationships/hyperlink" Target="consultantplus://offline/ref=1A975DEC8F28158A606D3DFA70736F6C5A6FB85C7C33388AF867DB50702C461A486C87C97B7947C12ADD3D8C43d6C" TargetMode="External"/><Relationship Id="rId10" Type="http://schemas.openxmlformats.org/officeDocument/2006/relationships/hyperlink" Target="consultantplus://offline/ref=1A975DEC8F28158A606D3DFA70736F6C5266BF59776E3282A16BD9577F73510F01388ACB79634ECE608E79DB3BCCAA76A9F2F08654DA41d0C" TargetMode="External"/><Relationship Id="rId19" Type="http://schemas.openxmlformats.org/officeDocument/2006/relationships/hyperlink" Target="consultantplus://offline/ref=1A975DEC8F28158A606D22EF75736F6C586AB35B783B6580F03ED7527723191F4F7D87CA7A6645CE608E79DB3BCCAA76A9F2F08654DA41d0C" TargetMode="External"/><Relationship Id="rId31" Type="http://schemas.openxmlformats.org/officeDocument/2006/relationships/hyperlink" Target="consultantplus://offline/ref=1A975DEC8F28158A606D22EF75736F6C586CBA5B793D6580F03ED7527723191F4F7D87CA7B6646C43CD469DF729BA76AA9E8EE804ADA10924CdEC" TargetMode="External"/><Relationship Id="rId44" Type="http://schemas.openxmlformats.org/officeDocument/2006/relationships/fontTable" Target="fontTable.xml"/><Relationship Id="rId4" Type="http://schemas.openxmlformats.org/officeDocument/2006/relationships/hyperlink" Target="consultantplus://offline/ref=1A975DEC8F28158A606D22EF75736F6C586AB35B783B6580F03ED7527723191F5D7DDFC6796759C530C13F8E344CdEC" TargetMode="External"/><Relationship Id="rId9" Type="http://schemas.openxmlformats.org/officeDocument/2006/relationships/hyperlink" Target="consultantplus://offline/ref=1A975DEC8F28158A606D22EF75736F6C5967BB5D7A3C6580F03ED7527723191F4F7D87CA7B6747C53DD469DF729BA76AA9E8EE804ADA10924CdEC" TargetMode="External"/><Relationship Id="rId14" Type="http://schemas.openxmlformats.org/officeDocument/2006/relationships/hyperlink" Target="consultantplus://offline/ref=1A975DEC8F28158A606D22EF75736F6C586DBB5F7B3C6580F03ED7527723191F4F7D87C87033168161D23F8E28CEAE76ABF6EC48d4C" TargetMode="External"/><Relationship Id="rId22" Type="http://schemas.openxmlformats.org/officeDocument/2006/relationships/hyperlink" Target="consultantplus://offline/ref=1A975DEC8F28158A606D22EF75736F6C586AB35B783B6580F03ED7527723191F4F7D87CA7A6646CE608E79DB3BCCAA76A9F2F08654DA41d0C" TargetMode="External"/><Relationship Id="rId27" Type="http://schemas.openxmlformats.org/officeDocument/2006/relationships/hyperlink" Target="consultantplus://offline/ref=1A975DEC8F28158A606D22EF75736F6C586ABA5C7E3D6580F03ED7527723191F5D7DDFC6796759C530C13F8E344CdEC" TargetMode="External"/><Relationship Id="rId30" Type="http://schemas.openxmlformats.org/officeDocument/2006/relationships/hyperlink" Target="consultantplus://offline/ref=1A975DEC8F28158A606D22EF75736F6C586CBA5B793D6580F03ED7527723191F4F7D87CA7B6647CD34D469DF729BA76AA9E8EE804ADA10924CdEC" TargetMode="External"/><Relationship Id="rId35" Type="http://schemas.openxmlformats.org/officeDocument/2006/relationships/hyperlink" Target="consultantplus://offline/ref=1A975DEC8F28158A606D3DFA70736F6C5A6DBA5C7933388AF867DB50702C461A486C87C97B7947C12ADD3D8C43d6C" TargetMode="External"/><Relationship Id="rId43" Type="http://schemas.openxmlformats.org/officeDocument/2006/relationships/hyperlink" Target="consultantplus://offline/ref=1A975DEC8F28158A606D22EF75736F6C5A6AB95F753D6580F03ED7527723191F5D7DDFC6796759C530C13F8E344Cd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12863</Words>
  <Characters>73324</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Николаевка</dc:creator>
  <cp:lastModifiedBy>Николаевка</cp:lastModifiedBy>
  <cp:revision>2</cp:revision>
  <dcterms:created xsi:type="dcterms:W3CDTF">2021-08-23T03:13:00Z</dcterms:created>
  <dcterms:modified xsi:type="dcterms:W3CDTF">2021-08-23T03:13:00Z</dcterms:modified>
</cp:coreProperties>
</file>